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4229" w14:textId="77777777" w:rsidR="00174597" w:rsidRDefault="00174597" w:rsidP="00A45AFB">
      <w:pPr>
        <w:rPr>
          <w:rStyle w:val="Style2"/>
        </w:rPr>
      </w:pPr>
      <w:bookmarkStart w:id="0" w:name="_GoBack"/>
      <w:bookmarkEnd w:id="0"/>
    </w:p>
    <w:p w14:paraId="7978D12B" w14:textId="77777777" w:rsidR="00D04418" w:rsidRPr="004376D6" w:rsidRDefault="005F20E4" w:rsidP="00A45AFB">
      <w:pPr>
        <w:rPr>
          <w:rFonts w:ascii="Myriad Pro" w:hAnsi="Myriad Pro"/>
          <w:b/>
          <w:color w:val="auto"/>
          <w:sz w:val="44"/>
        </w:rPr>
      </w:pPr>
      <w:sdt>
        <w:sdtPr>
          <w:rPr>
            <w:rStyle w:val="Style2"/>
            <w:color w:val="auto"/>
          </w:rPr>
          <w:tag w:val="insert name of policy here"/>
          <w:id w:val="-275870889"/>
          <w:placeholder>
            <w:docPart w:val="E4FCA03595F6C04BB1C0CAC4E85839ED"/>
          </w:placeholder>
        </w:sdtPr>
        <w:sdtEndPr>
          <w:rPr>
            <w:rStyle w:val="DefaultParagraphFont"/>
            <w:rFonts w:ascii="Arial" w:hAnsi="Arial"/>
            <w:b/>
            <w:sz w:val="22"/>
          </w:rPr>
        </w:sdtEndPr>
        <w:sdtContent>
          <w:r w:rsidR="00552C91" w:rsidRPr="004376D6">
            <w:rPr>
              <w:rStyle w:val="Style2"/>
              <w:b/>
              <w:color w:val="auto"/>
            </w:rPr>
            <w:t xml:space="preserve">Nutrition </w:t>
          </w:r>
        </w:sdtContent>
      </w:sdt>
      <w:r w:rsidR="001B3C29" w:rsidRPr="004376D6">
        <w:rPr>
          <w:rFonts w:ascii="Myriad Pro" w:hAnsi="Myriad Pro"/>
          <w:b/>
          <w:color w:val="auto"/>
          <w:sz w:val="44"/>
        </w:rPr>
        <w:t>p</w:t>
      </w:r>
      <w:r w:rsidR="00A45AFB" w:rsidRPr="004376D6">
        <w:rPr>
          <w:rFonts w:ascii="Myriad Pro" w:hAnsi="Myriad Pro"/>
          <w:b/>
          <w:color w:val="auto"/>
          <w:sz w:val="44"/>
        </w:rPr>
        <w:t xml:space="preserve">olicy </w:t>
      </w:r>
      <w:r w:rsidR="005F0193" w:rsidRPr="004376D6">
        <w:rPr>
          <w:rFonts w:ascii="Myriad Pro" w:hAnsi="Myriad Pro"/>
          <w:b/>
          <w:color w:val="auto"/>
          <w:sz w:val="44"/>
        </w:rPr>
        <w:t xml:space="preserve"> </w:t>
      </w:r>
    </w:p>
    <w:p w14:paraId="2AFD5A41" w14:textId="77777777" w:rsidR="00A45AFB" w:rsidRPr="004376D6" w:rsidRDefault="00A45AFB" w:rsidP="00A8674D">
      <w:pPr>
        <w:spacing w:after="60" w:line="240" w:lineRule="auto"/>
        <w:jc w:val="both"/>
        <w:rPr>
          <w:b/>
          <w:color w:val="auto"/>
          <w:sz w:val="28"/>
          <w:szCs w:val="24"/>
        </w:rPr>
      </w:pPr>
      <w:r w:rsidRPr="004376D6">
        <w:rPr>
          <w:b/>
          <w:color w:val="auto"/>
          <w:sz w:val="28"/>
          <w:szCs w:val="24"/>
        </w:rPr>
        <w:t xml:space="preserve">Rationale </w:t>
      </w:r>
    </w:p>
    <w:p w14:paraId="547C3E5D" w14:textId="7E9CC6E0" w:rsidR="008B3D3C" w:rsidRPr="004376D6" w:rsidRDefault="00446388" w:rsidP="00A8674D">
      <w:pPr>
        <w:spacing w:after="0" w:line="240" w:lineRule="auto"/>
        <w:jc w:val="both"/>
        <w:rPr>
          <w:rStyle w:val="PlaceholderText"/>
          <w:color w:val="auto"/>
        </w:rPr>
      </w:pPr>
      <w:r>
        <w:rPr>
          <w:rStyle w:val="PlaceholderText"/>
          <w:color w:val="auto"/>
        </w:rPr>
        <w:t xml:space="preserve">Toowoomba Catholic Kindergartens and Care (TCKC) are committed to ensuring </w:t>
      </w:r>
      <w:r w:rsidR="00487250">
        <w:rPr>
          <w:rStyle w:val="PlaceholderText"/>
          <w:color w:val="auto"/>
        </w:rPr>
        <w:t xml:space="preserve">healthy eating is promoted and </w:t>
      </w:r>
      <w:r w:rsidR="00780241" w:rsidRPr="004376D6">
        <w:rPr>
          <w:rStyle w:val="PlaceholderText"/>
          <w:color w:val="auto"/>
        </w:rPr>
        <w:t>nutritious food is provided to children.</w:t>
      </w:r>
    </w:p>
    <w:p w14:paraId="3D714BF4" w14:textId="77777777" w:rsidR="00780241" w:rsidRPr="004376D6" w:rsidRDefault="00780241" w:rsidP="00A8674D">
      <w:pPr>
        <w:spacing w:after="0" w:line="240" w:lineRule="auto"/>
        <w:jc w:val="both"/>
        <w:rPr>
          <w:color w:val="auto"/>
        </w:rPr>
      </w:pPr>
    </w:p>
    <w:p w14:paraId="3E7BA522" w14:textId="77777777" w:rsidR="00A45AFB" w:rsidRPr="004376D6" w:rsidRDefault="00A45AFB" w:rsidP="00A8674D">
      <w:pPr>
        <w:spacing w:after="60" w:line="240" w:lineRule="auto"/>
        <w:jc w:val="both"/>
        <w:rPr>
          <w:b/>
          <w:color w:val="auto"/>
          <w:sz w:val="28"/>
          <w:szCs w:val="24"/>
        </w:rPr>
      </w:pPr>
      <w:r w:rsidRPr="004376D6">
        <w:rPr>
          <w:b/>
          <w:color w:val="auto"/>
          <w:sz w:val="28"/>
          <w:szCs w:val="24"/>
        </w:rPr>
        <w:t xml:space="preserve">Policy statement </w:t>
      </w:r>
    </w:p>
    <w:p w14:paraId="287AECDC" w14:textId="2ECEB9EF" w:rsidR="00552C91" w:rsidRPr="004376D6" w:rsidRDefault="005F20E4" w:rsidP="00552C91">
      <w:pPr>
        <w:spacing w:after="0" w:line="240" w:lineRule="auto"/>
        <w:jc w:val="both"/>
        <w:rPr>
          <w:i/>
          <w:color w:val="auto"/>
        </w:rPr>
      </w:pPr>
      <w:sdt>
        <w:sdtPr>
          <w:rPr>
            <w:iCs/>
            <w:color w:val="auto"/>
          </w:rPr>
          <w:id w:val="1573772977"/>
          <w:placeholder>
            <w:docPart w:val="3841393DEF224D4BB8504A647F2A26E8"/>
          </w:placeholder>
        </w:sdtPr>
        <w:sdtEndPr>
          <w:rPr>
            <w:i/>
            <w:iCs w:val="0"/>
          </w:rPr>
        </w:sdtEndPr>
        <w:sdtContent>
          <w:r w:rsidR="00D941E3">
            <w:rPr>
              <w:iCs/>
              <w:color w:val="auto"/>
            </w:rPr>
            <w:t xml:space="preserve">All </w:t>
          </w:r>
          <w:r w:rsidR="0066121E">
            <w:rPr>
              <w:iCs/>
              <w:color w:val="auto"/>
            </w:rPr>
            <w:t xml:space="preserve">TCKC services will </w:t>
          </w:r>
          <w:r w:rsidR="007670AB">
            <w:rPr>
              <w:iCs/>
              <w:color w:val="auto"/>
            </w:rPr>
            <w:t xml:space="preserve">actively </w:t>
          </w:r>
          <w:r w:rsidR="00B05801" w:rsidRPr="0066121E">
            <w:rPr>
              <w:iCs/>
              <w:color w:val="auto"/>
            </w:rPr>
            <w:t>promote</w:t>
          </w:r>
          <w:r w:rsidR="002C3CCA">
            <w:rPr>
              <w:iCs/>
              <w:color w:val="auto"/>
            </w:rPr>
            <w:t xml:space="preserve"> the</w:t>
          </w:r>
          <w:r w:rsidR="00B05801" w:rsidRPr="0066121E">
            <w:rPr>
              <w:iCs/>
              <w:color w:val="auto"/>
            </w:rPr>
            <w:t xml:space="preserve"> </w:t>
          </w:r>
          <w:r w:rsidR="002C03DC">
            <w:rPr>
              <w:iCs/>
              <w:color w:val="auto"/>
            </w:rPr>
            <w:t xml:space="preserve">healthy </w:t>
          </w:r>
          <w:r w:rsidR="0035780A">
            <w:rPr>
              <w:iCs/>
              <w:color w:val="auto"/>
            </w:rPr>
            <w:t>nutrition</w:t>
          </w:r>
          <w:r w:rsidR="007670AB">
            <w:rPr>
              <w:iCs/>
              <w:color w:val="auto"/>
            </w:rPr>
            <w:t xml:space="preserve"> </w:t>
          </w:r>
          <w:r w:rsidR="00B05801" w:rsidRPr="0066121E">
            <w:rPr>
              <w:iCs/>
              <w:color w:val="auto"/>
            </w:rPr>
            <w:t>and wellbeing of children</w:t>
          </w:r>
          <w:r w:rsidR="009C03BC">
            <w:rPr>
              <w:iCs/>
              <w:color w:val="auto"/>
            </w:rPr>
            <w:t xml:space="preserve"> through </w:t>
          </w:r>
          <w:r w:rsidR="00FD5BE6">
            <w:rPr>
              <w:iCs/>
              <w:color w:val="auto"/>
            </w:rPr>
            <w:t>consulting and liaising with parent/carers</w:t>
          </w:r>
          <w:r w:rsidR="00AE108F">
            <w:rPr>
              <w:iCs/>
              <w:color w:val="auto"/>
            </w:rPr>
            <w:t xml:space="preserve"> and </w:t>
          </w:r>
          <w:r w:rsidR="00676021">
            <w:rPr>
              <w:iCs/>
              <w:color w:val="auto"/>
            </w:rPr>
            <w:t>engaging children to develop</w:t>
          </w:r>
          <w:r w:rsidR="00FD5BE6">
            <w:rPr>
              <w:iCs/>
              <w:color w:val="auto"/>
            </w:rPr>
            <w:t xml:space="preserve"> </w:t>
          </w:r>
          <w:r w:rsidR="003D2765">
            <w:rPr>
              <w:iCs/>
              <w:color w:val="auto"/>
            </w:rPr>
            <w:t>positive</w:t>
          </w:r>
          <w:r w:rsidR="00FC517D">
            <w:rPr>
              <w:iCs/>
              <w:color w:val="auto"/>
            </w:rPr>
            <w:t xml:space="preserve"> </w:t>
          </w:r>
          <w:r w:rsidR="00717F6D" w:rsidRPr="0066121E">
            <w:rPr>
              <w:iCs/>
              <w:color w:val="auto"/>
            </w:rPr>
            <w:t>food habits</w:t>
          </w:r>
          <w:r w:rsidR="00FC517D">
            <w:rPr>
              <w:iCs/>
              <w:color w:val="auto"/>
            </w:rPr>
            <w:t>.</w:t>
          </w:r>
        </w:sdtContent>
      </w:sdt>
    </w:p>
    <w:p w14:paraId="0EDD6FCB" w14:textId="77777777" w:rsidR="00A5174C" w:rsidRPr="004376D6" w:rsidRDefault="00A5174C" w:rsidP="00A8674D">
      <w:pPr>
        <w:spacing w:after="0" w:line="240" w:lineRule="auto"/>
        <w:jc w:val="both"/>
        <w:rPr>
          <w:color w:val="auto"/>
        </w:rPr>
      </w:pPr>
    </w:p>
    <w:p w14:paraId="58E95DB6" w14:textId="77777777" w:rsidR="00A45AFB" w:rsidRPr="004376D6" w:rsidRDefault="00A45AFB" w:rsidP="00A8674D">
      <w:pPr>
        <w:spacing w:after="60" w:line="240" w:lineRule="auto"/>
        <w:jc w:val="both"/>
        <w:rPr>
          <w:b/>
          <w:color w:val="auto"/>
          <w:sz w:val="28"/>
          <w:szCs w:val="24"/>
        </w:rPr>
      </w:pPr>
      <w:r w:rsidRPr="004376D6">
        <w:rPr>
          <w:b/>
          <w:color w:val="auto"/>
          <w:sz w:val="28"/>
          <w:szCs w:val="24"/>
        </w:rPr>
        <w:t>Legislative references</w:t>
      </w:r>
    </w:p>
    <w:sdt>
      <w:sdtPr>
        <w:rPr>
          <w:iCs/>
          <w:color w:val="auto"/>
        </w:rPr>
        <w:id w:val="-1557470613"/>
        <w:placeholder>
          <w:docPart w:val="180F4B53988B0049B4CAF7C590A64C95"/>
        </w:placeholder>
      </w:sdtPr>
      <w:sdtEndPr/>
      <w:sdtContent>
        <w:p w14:paraId="4460BEE2" w14:textId="20C6D6EF" w:rsidR="007775D6" w:rsidRDefault="007775D6" w:rsidP="007775D6">
          <w:pPr>
            <w:spacing w:after="60" w:line="240" w:lineRule="auto"/>
            <w:rPr>
              <w:color w:val="auto"/>
            </w:rPr>
          </w:pPr>
          <w:r>
            <w:rPr>
              <w:color w:val="auto"/>
            </w:rPr>
            <w:t>Education and Care Service National Law Act 2010</w:t>
          </w:r>
          <w:r w:rsidR="00873CD8">
            <w:rPr>
              <w:color w:val="auto"/>
            </w:rPr>
            <w:t xml:space="preserve"> (Qld)</w:t>
          </w:r>
        </w:p>
        <w:p w14:paraId="78591070" w14:textId="73AB74AC" w:rsidR="00FD2661" w:rsidRPr="007775D6" w:rsidRDefault="007775D6" w:rsidP="00BB305A">
          <w:pPr>
            <w:spacing w:after="0" w:line="240" w:lineRule="auto"/>
            <w:rPr>
              <w:color w:val="auto"/>
            </w:rPr>
          </w:pPr>
          <w:r>
            <w:rPr>
              <w:color w:val="auto"/>
            </w:rPr>
            <w:t>Education and Care Service National Regulation 2011</w:t>
          </w:r>
        </w:p>
      </w:sdtContent>
    </w:sdt>
    <w:p w14:paraId="5C10B5E9" w14:textId="77777777" w:rsidR="007775D6" w:rsidRPr="007775D6" w:rsidRDefault="007775D6" w:rsidP="00A8674D">
      <w:pPr>
        <w:spacing w:after="60" w:line="240" w:lineRule="auto"/>
        <w:jc w:val="both"/>
        <w:rPr>
          <w:bCs/>
        </w:rPr>
      </w:pPr>
    </w:p>
    <w:p w14:paraId="0BD88929" w14:textId="2378603C" w:rsidR="00A45AFB" w:rsidRDefault="00A45AFB" w:rsidP="00A8674D">
      <w:pPr>
        <w:spacing w:after="60" w:line="240" w:lineRule="auto"/>
        <w:jc w:val="both"/>
        <w:rPr>
          <w:b/>
          <w:sz w:val="28"/>
          <w:szCs w:val="28"/>
        </w:rPr>
      </w:pPr>
      <w:r>
        <w:rPr>
          <w:b/>
          <w:sz w:val="28"/>
          <w:szCs w:val="28"/>
        </w:rPr>
        <w:t>Related policies</w:t>
      </w:r>
    </w:p>
    <w:sdt>
      <w:sdtPr>
        <w:rPr>
          <w:i/>
        </w:rPr>
        <w:id w:val="1087501550"/>
        <w:placeholder>
          <w:docPart w:val="5E935EC0A4F3CF4DA637F59287ADAB49"/>
        </w:placeholder>
      </w:sdtPr>
      <w:sdtEndPr/>
      <w:sdtContent>
        <w:p w14:paraId="0D128FBD" w14:textId="66E33286" w:rsidR="00E24B83" w:rsidRPr="00AD4FEB" w:rsidRDefault="00BB305A" w:rsidP="00A8674D">
          <w:pPr>
            <w:spacing w:after="0" w:line="240" w:lineRule="auto"/>
            <w:jc w:val="both"/>
            <w:rPr>
              <w:iCs/>
            </w:rPr>
          </w:pPr>
          <w:r w:rsidRPr="00BB305A">
            <w:rPr>
              <w:iCs/>
            </w:rPr>
            <w:t xml:space="preserve">TCKC </w:t>
          </w:r>
          <w:r w:rsidR="00E24B83" w:rsidRPr="00AD4FEB">
            <w:rPr>
              <w:iCs/>
            </w:rPr>
            <w:t xml:space="preserve">Food </w:t>
          </w:r>
          <w:r w:rsidR="00AD4FEB">
            <w:rPr>
              <w:iCs/>
            </w:rPr>
            <w:t>s</w:t>
          </w:r>
          <w:r w:rsidR="00E24B83" w:rsidRPr="00AD4FEB">
            <w:rPr>
              <w:iCs/>
            </w:rPr>
            <w:t xml:space="preserve">afety and </w:t>
          </w:r>
          <w:r w:rsidR="00AD4FEB">
            <w:rPr>
              <w:iCs/>
            </w:rPr>
            <w:t>h</w:t>
          </w:r>
          <w:r w:rsidR="00E24B83" w:rsidRPr="00AD4FEB">
            <w:rPr>
              <w:iCs/>
            </w:rPr>
            <w:t xml:space="preserve">andling </w:t>
          </w:r>
          <w:r w:rsidR="00AD4FEB">
            <w:rPr>
              <w:iCs/>
            </w:rPr>
            <w:t>p</w:t>
          </w:r>
          <w:r w:rsidR="00E24B83" w:rsidRPr="00AD4FEB">
            <w:rPr>
              <w:iCs/>
            </w:rPr>
            <w:t xml:space="preserve">olicy  </w:t>
          </w:r>
        </w:p>
        <w:p w14:paraId="1C20EEB9" w14:textId="77777777" w:rsidR="00A45AFB" w:rsidRDefault="005F20E4" w:rsidP="00A8674D">
          <w:pPr>
            <w:spacing w:after="0" w:line="240" w:lineRule="auto"/>
            <w:jc w:val="both"/>
            <w:rPr>
              <w:i/>
            </w:rPr>
          </w:pPr>
        </w:p>
      </w:sdtContent>
    </w:sdt>
    <w:p w14:paraId="4007D90F" w14:textId="4638BB47" w:rsidR="00FD2661" w:rsidRPr="00A801E8" w:rsidRDefault="00AD4FEB" w:rsidP="00A8674D">
      <w:pPr>
        <w:spacing w:after="60" w:line="240" w:lineRule="auto"/>
        <w:jc w:val="both"/>
        <w:rPr>
          <w:b/>
          <w:sz w:val="28"/>
          <w:szCs w:val="24"/>
        </w:rPr>
      </w:pPr>
      <w:r>
        <w:rPr>
          <w:b/>
          <w:sz w:val="28"/>
          <w:szCs w:val="24"/>
        </w:rPr>
        <w:t>Consequences</w:t>
      </w:r>
    </w:p>
    <w:sdt>
      <w:sdtPr>
        <w:rPr>
          <w:color w:val="262626" w:themeColor="text1" w:themeTint="D9"/>
        </w:rPr>
        <w:id w:val="1601146631"/>
        <w:placeholder>
          <w:docPart w:val="568B0D68D8941940B58E666646530EAA"/>
        </w:placeholder>
        <w15:appearance w15:val="hidden"/>
      </w:sdtPr>
      <w:sdtEndPr>
        <w:rPr>
          <w:color w:val="404040" w:themeColor="text1" w:themeTint="BF"/>
        </w:rPr>
      </w:sdtEndPr>
      <w:sdtContent>
        <w:p w14:paraId="37ED3826" w14:textId="228FCD51" w:rsidR="006B30B4" w:rsidRPr="006B30B4" w:rsidRDefault="006B30B4" w:rsidP="00DD4A13">
          <w:pPr>
            <w:pStyle w:val="ListParagraph"/>
            <w:numPr>
              <w:ilvl w:val="0"/>
              <w:numId w:val="6"/>
            </w:numPr>
            <w:spacing w:after="0" w:line="240" w:lineRule="auto"/>
            <w:ind w:left="360"/>
            <w:jc w:val="both"/>
            <w:rPr>
              <w:rFonts w:cs="Arial"/>
              <w:color w:val="262626" w:themeColor="text1" w:themeTint="D9"/>
            </w:rPr>
          </w:pPr>
          <w:r>
            <w:rPr>
              <w:color w:val="262626" w:themeColor="text1" w:themeTint="D9"/>
            </w:rPr>
            <w:t>TCKC staff will be supported to maintain their knowledge of contemporary nutrition requirements for children.</w:t>
          </w:r>
        </w:p>
        <w:p w14:paraId="01C46928" w14:textId="77777777" w:rsidR="006B30B4" w:rsidRPr="006B30B4" w:rsidRDefault="006B30B4" w:rsidP="006B30B4">
          <w:pPr>
            <w:pStyle w:val="ListParagraph"/>
            <w:spacing w:after="0" w:line="240" w:lineRule="auto"/>
            <w:ind w:left="360"/>
            <w:jc w:val="both"/>
            <w:rPr>
              <w:rFonts w:cs="Arial"/>
              <w:color w:val="262626" w:themeColor="text1" w:themeTint="D9"/>
            </w:rPr>
          </w:pPr>
        </w:p>
        <w:p w14:paraId="22A8E116" w14:textId="5E9C942C" w:rsidR="00755B78" w:rsidRPr="00C06527" w:rsidRDefault="00755B78" w:rsidP="00DD4A13">
          <w:pPr>
            <w:pStyle w:val="ListParagraph"/>
            <w:numPr>
              <w:ilvl w:val="0"/>
              <w:numId w:val="6"/>
            </w:numPr>
            <w:spacing w:after="0" w:line="240" w:lineRule="auto"/>
            <w:ind w:left="360"/>
            <w:jc w:val="both"/>
            <w:rPr>
              <w:rFonts w:cs="Arial"/>
              <w:color w:val="262626" w:themeColor="text1" w:themeTint="D9"/>
            </w:rPr>
          </w:pPr>
          <w:r w:rsidRPr="00C06527">
            <w:rPr>
              <w:color w:val="262626" w:themeColor="text1" w:themeTint="D9"/>
            </w:rPr>
            <w:t>TC</w:t>
          </w:r>
          <w:r w:rsidR="00AD4FEB" w:rsidRPr="00C06527">
            <w:rPr>
              <w:color w:val="262626" w:themeColor="text1" w:themeTint="D9"/>
            </w:rPr>
            <w:t>KC</w:t>
          </w:r>
          <w:r w:rsidR="005D6DCB">
            <w:rPr>
              <w:color w:val="262626" w:themeColor="text1" w:themeTint="D9"/>
            </w:rPr>
            <w:t xml:space="preserve"> staff</w:t>
          </w:r>
          <w:r w:rsidRPr="00C06527">
            <w:rPr>
              <w:color w:val="262626" w:themeColor="text1" w:themeTint="D9"/>
            </w:rPr>
            <w:t xml:space="preserve"> </w:t>
          </w:r>
          <w:r w:rsidR="000A0456" w:rsidRPr="00C06527">
            <w:rPr>
              <w:color w:val="262626" w:themeColor="text1" w:themeTint="D9"/>
            </w:rPr>
            <w:t xml:space="preserve">will </w:t>
          </w:r>
          <w:r w:rsidR="00E25DBC" w:rsidRPr="00C06527">
            <w:rPr>
              <w:color w:val="262626" w:themeColor="text1" w:themeTint="D9"/>
            </w:rPr>
            <w:t xml:space="preserve">create an environment in which </w:t>
          </w:r>
          <w:r w:rsidR="00233274" w:rsidRPr="00C06527">
            <w:rPr>
              <w:color w:val="262626" w:themeColor="text1" w:themeTint="D9"/>
            </w:rPr>
            <w:t>staff, parents/carers, visitors and children are engaged</w:t>
          </w:r>
          <w:r w:rsidR="00C06527" w:rsidRPr="00C06527">
            <w:rPr>
              <w:color w:val="262626" w:themeColor="text1" w:themeTint="D9"/>
            </w:rPr>
            <w:t xml:space="preserve"> to develop their</w:t>
          </w:r>
          <w:r w:rsidR="00233274" w:rsidRPr="00C06527">
            <w:rPr>
              <w:color w:val="262626" w:themeColor="text1" w:themeTint="D9"/>
            </w:rPr>
            <w:t xml:space="preserve"> </w:t>
          </w:r>
          <w:r w:rsidR="00C06527" w:rsidRPr="00C06527">
            <w:rPr>
              <w:color w:val="262626" w:themeColor="text1" w:themeTint="D9"/>
            </w:rPr>
            <w:t xml:space="preserve">awareness of </w:t>
          </w:r>
          <w:r w:rsidR="00C65339" w:rsidRPr="00C06527">
            <w:rPr>
              <w:color w:val="262626" w:themeColor="text1" w:themeTint="D9"/>
            </w:rPr>
            <w:t>healthy nutrition and wellbeing</w:t>
          </w:r>
          <w:r w:rsidR="00C06527">
            <w:rPr>
              <w:color w:val="262626" w:themeColor="text1" w:themeTint="D9"/>
            </w:rPr>
            <w:t>.</w:t>
          </w:r>
        </w:p>
        <w:p w14:paraId="68596DC6" w14:textId="77777777" w:rsidR="00C06527" w:rsidRPr="00C06527" w:rsidRDefault="00C06527" w:rsidP="00C06527">
          <w:pPr>
            <w:pStyle w:val="ListParagraph"/>
            <w:spacing w:after="0" w:line="240" w:lineRule="auto"/>
            <w:ind w:left="360"/>
            <w:jc w:val="both"/>
            <w:rPr>
              <w:rFonts w:cs="Arial"/>
              <w:color w:val="262626" w:themeColor="text1" w:themeTint="D9"/>
            </w:rPr>
          </w:pPr>
        </w:p>
        <w:p w14:paraId="6BA57C92" w14:textId="33372545" w:rsidR="005D6DCB" w:rsidRPr="005D6DCB" w:rsidRDefault="00C06527" w:rsidP="00AD4FEB">
          <w:pPr>
            <w:pStyle w:val="ListParagraph"/>
            <w:numPr>
              <w:ilvl w:val="0"/>
              <w:numId w:val="6"/>
            </w:numPr>
            <w:spacing w:after="0" w:line="240" w:lineRule="auto"/>
            <w:ind w:left="360"/>
            <w:jc w:val="both"/>
            <w:rPr>
              <w:rFonts w:cs="Arial"/>
              <w:color w:val="000000" w:themeColor="text1"/>
            </w:rPr>
          </w:pPr>
          <w:r>
            <w:rPr>
              <w:rFonts w:eastAsia="Times New Roman" w:cs="Arial"/>
              <w:color w:val="000000" w:themeColor="text1"/>
              <w:lang w:eastAsia="en-GB"/>
            </w:rPr>
            <w:t>TCKC</w:t>
          </w:r>
          <w:r w:rsidR="005D6DCB">
            <w:rPr>
              <w:rFonts w:eastAsia="Times New Roman" w:cs="Arial"/>
              <w:color w:val="000000" w:themeColor="text1"/>
              <w:lang w:eastAsia="en-GB"/>
            </w:rPr>
            <w:t xml:space="preserve"> staff</w:t>
          </w:r>
          <w:r>
            <w:rPr>
              <w:rFonts w:eastAsia="Times New Roman" w:cs="Arial"/>
              <w:color w:val="000000" w:themeColor="text1"/>
              <w:lang w:eastAsia="en-GB"/>
            </w:rPr>
            <w:t xml:space="preserve"> will ensure that </w:t>
          </w:r>
          <w:r w:rsidR="00E664B7">
            <w:rPr>
              <w:rFonts w:eastAsia="Times New Roman" w:cs="Arial"/>
              <w:color w:val="000000" w:themeColor="text1"/>
              <w:lang w:eastAsia="en-GB"/>
            </w:rPr>
            <w:t xml:space="preserve">diversity and culture are considered in all nutrition and wellbeing </w:t>
          </w:r>
          <w:r w:rsidR="005D6DCB">
            <w:rPr>
              <w:rFonts w:eastAsia="Times New Roman" w:cs="Arial"/>
              <w:color w:val="000000" w:themeColor="text1"/>
              <w:lang w:eastAsia="en-GB"/>
            </w:rPr>
            <w:t>practices.</w:t>
          </w:r>
        </w:p>
        <w:p w14:paraId="46A8CCCC" w14:textId="77777777" w:rsidR="005D6DCB" w:rsidRPr="005D6DCB" w:rsidRDefault="005D6DCB" w:rsidP="005D6DCB">
          <w:pPr>
            <w:pStyle w:val="ListParagraph"/>
            <w:rPr>
              <w:rFonts w:eastAsia="Times New Roman" w:cs="Arial"/>
              <w:color w:val="000000" w:themeColor="text1"/>
              <w:lang w:eastAsia="en-GB"/>
            </w:rPr>
          </w:pPr>
        </w:p>
        <w:p w14:paraId="505562AD" w14:textId="3A6FC4FF" w:rsidR="00F46874" w:rsidRDefault="00F46874" w:rsidP="002314F3">
          <w:pPr>
            <w:pStyle w:val="ListParagraph"/>
            <w:numPr>
              <w:ilvl w:val="0"/>
              <w:numId w:val="6"/>
            </w:numPr>
            <w:spacing w:after="0" w:line="240" w:lineRule="auto"/>
            <w:ind w:left="360"/>
            <w:jc w:val="both"/>
            <w:rPr>
              <w:rFonts w:eastAsia="Times New Roman" w:cs="Arial"/>
              <w:color w:val="000000" w:themeColor="text1"/>
              <w:lang w:eastAsia="en-GB"/>
            </w:rPr>
          </w:pPr>
          <w:r>
            <w:rPr>
              <w:rFonts w:eastAsia="Times New Roman" w:cs="Arial"/>
              <w:color w:val="000000" w:themeColor="text1"/>
              <w:lang w:eastAsia="en-GB"/>
            </w:rPr>
            <w:t xml:space="preserve">TCKC staff </w:t>
          </w:r>
          <w:r w:rsidRPr="0028043E">
            <w:rPr>
              <w:rFonts w:eastAsia="Times New Roman" w:cs="Arial"/>
              <w:color w:val="000000" w:themeColor="text1"/>
              <w:lang w:eastAsia="en-GB"/>
            </w:rPr>
            <w:t>w</w:t>
          </w:r>
          <w:r>
            <w:rPr>
              <w:rFonts w:eastAsia="Times New Roman" w:cs="Arial"/>
              <w:color w:val="000000" w:themeColor="text1"/>
              <w:lang w:eastAsia="en-GB"/>
            </w:rPr>
            <w:t>ill</w:t>
          </w:r>
          <w:r w:rsidRPr="0028043E">
            <w:rPr>
              <w:rFonts w:eastAsia="Times New Roman" w:cs="Arial"/>
              <w:color w:val="000000" w:themeColor="text1"/>
              <w:lang w:eastAsia="en-GB"/>
            </w:rPr>
            <w:t xml:space="preserve"> as far as reasonably p</w:t>
          </w:r>
          <w:r w:rsidR="00983157">
            <w:rPr>
              <w:rFonts w:eastAsia="Times New Roman" w:cs="Arial"/>
              <w:color w:val="000000" w:themeColor="text1"/>
              <w:lang w:eastAsia="en-GB"/>
            </w:rPr>
            <w:t>racticable</w:t>
          </w:r>
          <w:r w:rsidRPr="0028043E">
            <w:rPr>
              <w:rFonts w:eastAsia="Times New Roman" w:cs="Arial"/>
              <w:color w:val="000000" w:themeColor="text1"/>
              <w:lang w:eastAsia="en-GB"/>
            </w:rPr>
            <w:t xml:space="preserve">, meet the special dietary needs </w:t>
          </w:r>
          <w:r>
            <w:rPr>
              <w:rFonts w:eastAsia="Times New Roman" w:cs="Arial"/>
              <w:color w:val="000000" w:themeColor="text1"/>
              <w:lang w:eastAsia="en-GB"/>
            </w:rPr>
            <w:t xml:space="preserve">of children, particularly </w:t>
          </w:r>
          <w:r w:rsidR="002314F3">
            <w:rPr>
              <w:rFonts w:eastAsia="Times New Roman" w:cs="Arial"/>
              <w:color w:val="000000" w:themeColor="text1"/>
              <w:lang w:eastAsia="en-GB"/>
            </w:rPr>
            <w:t xml:space="preserve">those with </w:t>
          </w:r>
          <w:r>
            <w:rPr>
              <w:rFonts w:eastAsia="Times New Roman" w:cs="Arial"/>
              <w:color w:val="000000" w:themeColor="text1"/>
              <w:lang w:eastAsia="en-GB"/>
            </w:rPr>
            <w:t xml:space="preserve">food allergies and </w:t>
          </w:r>
          <w:r w:rsidR="004A1A43">
            <w:rPr>
              <w:rFonts w:eastAsia="Times New Roman" w:cs="Arial"/>
              <w:color w:val="000000" w:themeColor="text1"/>
              <w:lang w:eastAsia="en-GB"/>
            </w:rPr>
            <w:t xml:space="preserve">intolerances </w:t>
          </w:r>
          <w:r w:rsidRPr="0028043E">
            <w:rPr>
              <w:rFonts w:eastAsia="Times New Roman" w:cs="Arial"/>
              <w:color w:val="000000" w:themeColor="text1"/>
              <w:lang w:eastAsia="en-GB"/>
            </w:rPr>
            <w:t>of which services have been made aware, or become aware</w:t>
          </w:r>
          <w:r w:rsidR="00C451A5">
            <w:rPr>
              <w:rFonts w:eastAsia="Times New Roman" w:cs="Arial"/>
              <w:color w:val="000000" w:themeColor="text1"/>
              <w:lang w:eastAsia="en-GB"/>
            </w:rPr>
            <w:t>.</w:t>
          </w:r>
        </w:p>
        <w:p w14:paraId="07636506" w14:textId="77777777" w:rsidR="00EA5DB6" w:rsidRDefault="005F20E4" w:rsidP="001F55BF">
          <w:pPr>
            <w:spacing w:after="0" w:line="240" w:lineRule="auto"/>
          </w:pPr>
        </w:p>
      </w:sdtContent>
    </w:sdt>
    <w:p w14:paraId="471E59EB" w14:textId="375EDA06" w:rsidR="006C72CD" w:rsidRPr="00C8324B" w:rsidRDefault="00462022" w:rsidP="00AD4FEB">
      <w:pPr>
        <w:pStyle w:val="ListParagraph"/>
        <w:numPr>
          <w:ilvl w:val="0"/>
          <w:numId w:val="6"/>
        </w:numPr>
        <w:spacing w:after="0" w:line="240" w:lineRule="auto"/>
        <w:ind w:left="360"/>
        <w:rPr>
          <w:rFonts w:eastAsia="Times New Roman" w:cs="Arial"/>
          <w:color w:val="000000" w:themeColor="text1"/>
          <w:lang w:eastAsia="en-GB"/>
        </w:rPr>
      </w:pPr>
      <w:r>
        <w:rPr>
          <w:rFonts w:cs="Arial"/>
          <w:color w:val="000000" w:themeColor="text1"/>
        </w:rPr>
        <w:t xml:space="preserve">TCKC staff will actively consult with parents/carers to </w:t>
      </w:r>
      <w:r w:rsidR="001F55BF">
        <w:rPr>
          <w:rStyle w:val="normaltextrun"/>
          <w:rFonts w:cs="Arial"/>
          <w:color w:val="000000"/>
          <w:shd w:val="clear" w:color="auto" w:fill="FFFFFF"/>
        </w:rPr>
        <w:t>provide information about food and nutrition related experiences within the service and provide up to date information to assist parents/carers to provide healthy food choices.</w:t>
      </w:r>
      <w:r w:rsidR="001F55BF">
        <w:rPr>
          <w:rStyle w:val="eop"/>
          <w:rFonts w:cs="Arial"/>
          <w:color w:val="000000"/>
          <w:shd w:val="clear" w:color="auto" w:fill="FFFFFF"/>
        </w:rPr>
        <w:t> </w:t>
      </w:r>
    </w:p>
    <w:p w14:paraId="5C67E289" w14:textId="77777777" w:rsidR="00FD2661" w:rsidRPr="003D1AF7" w:rsidRDefault="00FD2661" w:rsidP="00A8674D">
      <w:pPr>
        <w:spacing w:after="0" w:line="240" w:lineRule="auto"/>
        <w:jc w:val="both"/>
        <w:rPr>
          <w:b/>
        </w:rPr>
      </w:pPr>
    </w:p>
    <w:p w14:paraId="186A98AF" w14:textId="77777777" w:rsidR="00FD2661" w:rsidRPr="00A801E8" w:rsidRDefault="00FD2661" w:rsidP="00A8674D">
      <w:pPr>
        <w:spacing w:after="60" w:line="240" w:lineRule="auto"/>
        <w:jc w:val="both"/>
        <w:rPr>
          <w:b/>
          <w:sz w:val="28"/>
          <w:szCs w:val="24"/>
        </w:rPr>
      </w:pPr>
      <w:r w:rsidRPr="00A801E8">
        <w:rPr>
          <w:b/>
          <w:sz w:val="28"/>
          <w:szCs w:val="24"/>
        </w:rPr>
        <w:t>Version control and change history</w:t>
      </w:r>
    </w:p>
    <w:p w14:paraId="09755BDA" w14:textId="77777777" w:rsidR="00AD4FEB" w:rsidRPr="00C8324B" w:rsidRDefault="00AD4FEB" w:rsidP="00C8324B">
      <w:pPr>
        <w:spacing w:after="0" w:line="240" w:lineRule="auto"/>
        <w:jc w:val="both"/>
        <w:rPr>
          <w:b/>
        </w:rPr>
      </w:pPr>
      <w:r w:rsidRPr="00C8324B">
        <w:rPr>
          <w:b/>
        </w:rPr>
        <w:t>Effective date</w:t>
      </w:r>
    </w:p>
    <w:sdt>
      <w:sdtPr>
        <w:rPr>
          <w:rFonts w:cs="Arial"/>
          <w:color w:val="262626" w:themeColor="text1" w:themeTint="D9"/>
        </w:rPr>
        <w:id w:val="-1014069387"/>
        <w:placeholder>
          <w:docPart w:val="2104C0398FD64617AE1743C3FE2EB55F"/>
        </w:placeholder>
        <w15:appearance w15:val="hidden"/>
      </w:sdtPr>
      <w:sdtEndPr/>
      <w:sdtContent>
        <w:sdt>
          <w:sdtPr>
            <w:id w:val="-1770001474"/>
            <w:placeholder>
              <w:docPart w:val="44C12A4DA6D64765BB398C7F6E5C2BE2"/>
            </w:placeholder>
            <w:date w:fullDate="2020-01-01T00:00:00Z">
              <w:dateFormat w:val="d/MM/yyyy"/>
              <w:lid w:val="en-AU"/>
              <w:storeMappedDataAs w:val="dateTime"/>
              <w:calendar w:val="gregorian"/>
            </w:date>
          </w:sdtPr>
          <w:sdtEndPr/>
          <w:sdtContent>
            <w:p w14:paraId="293FEB0F" w14:textId="77777777" w:rsidR="00C8324B" w:rsidRDefault="00C8324B" w:rsidP="00C8324B">
              <w:pPr>
                <w:spacing w:after="0" w:line="240" w:lineRule="auto"/>
                <w:jc w:val="both"/>
              </w:pPr>
              <w:r>
                <w:t>1/01/2020</w:t>
              </w:r>
            </w:p>
          </w:sdtContent>
        </w:sdt>
        <w:p w14:paraId="7651717D" w14:textId="142957EC" w:rsidR="00AD4FEB" w:rsidRPr="003948F7" w:rsidRDefault="005F20E4" w:rsidP="00AD4FEB">
          <w:pPr>
            <w:spacing w:after="0" w:line="240" w:lineRule="auto"/>
            <w:jc w:val="both"/>
            <w:rPr>
              <w:rFonts w:cs="Arial"/>
              <w:color w:val="262626" w:themeColor="text1" w:themeTint="D9"/>
            </w:rPr>
          </w:pPr>
        </w:p>
      </w:sdtContent>
    </w:sdt>
    <w:p w14:paraId="44938B5E" w14:textId="77777777" w:rsidR="00FD2661" w:rsidRDefault="00FD2661" w:rsidP="005506BA">
      <w:pPr>
        <w:spacing w:after="0" w:line="240" w:lineRule="auto"/>
        <w:rPr>
          <w:b/>
        </w:rPr>
      </w:pPr>
      <w:r w:rsidRPr="00B925D3">
        <w:rPr>
          <w:b/>
        </w:rPr>
        <w:t>Review date</w:t>
      </w:r>
    </w:p>
    <w:sdt>
      <w:sdtPr>
        <w:rPr>
          <w:b/>
        </w:rPr>
        <w:id w:val="1745838202"/>
        <w:placeholder>
          <w:docPart w:val="6FC00F01C603D347A7126D4A60CDE1CB"/>
        </w:placeholder>
        <w15:appearance w15:val="hidden"/>
      </w:sdtPr>
      <w:sdtEndPr/>
      <w:sdtContent>
        <w:sdt>
          <w:sdtPr>
            <w:rPr>
              <w:bCs/>
            </w:rPr>
            <w:id w:val="1158731397"/>
            <w:placeholder>
              <w:docPart w:val="F7EA570BF1554B44A6880416990A3130"/>
            </w:placeholder>
            <w:date w:fullDate="2023-01-01T00:00:00Z">
              <w:dateFormat w:val="d/MM/yyyy"/>
              <w:lid w:val="en-AU"/>
              <w:storeMappedDataAs w:val="dateTime"/>
              <w:calendar w:val="gregorian"/>
            </w:date>
          </w:sdtPr>
          <w:sdtEndPr/>
          <w:sdtContent>
            <w:p w14:paraId="6B566B17" w14:textId="5CE2E7A7" w:rsidR="00FD2661" w:rsidRPr="00B925D3" w:rsidRDefault="00C8324B" w:rsidP="005506BA">
              <w:pPr>
                <w:spacing w:after="0" w:line="240" w:lineRule="auto"/>
                <w:rPr>
                  <w:b/>
                </w:rPr>
              </w:pPr>
              <w:r>
                <w:rPr>
                  <w:bCs/>
                </w:rPr>
                <w:t>1/01/2023</w:t>
              </w:r>
            </w:p>
          </w:sdtContent>
        </w:sdt>
      </w:sdtContent>
    </w:sdt>
    <w:p w14:paraId="6D57384E" w14:textId="77777777" w:rsidR="00996DE0" w:rsidRDefault="00996DE0"/>
    <w:sectPr w:rsidR="00996DE0" w:rsidSect="005506BA">
      <w:headerReference w:type="even" r:id="rId11"/>
      <w:headerReference w:type="default" r:id="rId12"/>
      <w:footerReference w:type="default" r:id="rId13"/>
      <w:headerReference w:type="first" r:id="rId14"/>
      <w:footerReference w:type="first" r:id="rId15"/>
      <w:pgSz w:w="11900" w:h="16840"/>
      <w:pgMar w:top="1702" w:right="709"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23F5" w14:textId="77777777" w:rsidR="005F20E4" w:rsidRDefault="005F20E4" w:rsidP="00056873">
      <w:r>
        <w:separator/>
      </w:r>
    </w:p>
  </w:endnote>
  <w:endnote w:type="continuationSeparator" w:id="0">
    <w:p w14:paraId="350DF1A9" w14:textId="77777777" w:rsidR="005F20E4" w:rsidRDefault="005F20E4"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yriad Pro">
    <w:altName w:val="Corbel"/>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7C97" w14:textId="5B900E3C" w:rsidR="00A8674D" w:rsidRDefault="00AC0F18">
    <w:pPr>
      <w:pStyle w:val="Footer"/>
    </w:pPr>
    <w:r>
      <w:rPr>
        <w:noProof/>
        <w:lang w:val="en-AU" w:eastAsia="en-AU"/>
      </w:rPr>
      <mc:AlternateContent>
        <mc:Choice Requires="wps">
          <w:drawing>
            <wp:anchor distT="45720" distB="45720" distL="114300" distR="114300" simplePos="0" relativeHeight="251671552" behindDoc="0" locked="0" layoutInCell="1" allowOverlap="1" wp14:anchorId="5D19603E" wp14:editId="1FE53625">
              <wp:simplePos x="0" y="0"/>
              <wp:positionH relativeFrom="column">
                <wp:posOffset>640080</wp:posOffset>
              </wp:positionH>
              <wp:positionV relativeFrom="paragraph">
                <wp:posOffset>-33655</wp:posOffset>
              </wp:positionV>
              <wp:extent cx="2200275" cy="533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33400"/>
                      </a:xfrm>
                      <a:prstGeom prst="rect">
                        <a:avLst/>
                      </a:prstGeom>
                      <a:noFill/>
                      <a:ln w="9525">
                        <a:noFill/>
                        <a:miter lim="800000"/>
                        <a:headEnd/>
                        <a:tailEnd/>
                      </a:ln>
                    </wps:spPr>
                    <wps:txbx>
                      <w:txbxContent>
                        <w:p w14:paraId="1D901C4F" w14:textId="61EDA6AF" w:rsidR="00A8674D" w:rsidRPr="009C6E1E" w:rsidRDefault="003E3FDF" w:rsidP="00A8674D">
                          <w:pPr>
                            <w:spacing w:after="0" w:line="240" w:lineRule="auto"/>
                            <w:rPr>
                              <w:color w:val="FFFFFF" w:themeColor="background1"/>
                              <w:sz w:val="18"/>
                              <w:szCs w:val="18"/>
                            </w:rPr>
                          </w:pPr>
                          <w:r>
                            <w:rPr>
                              <w:color w:val="FFFFFF" w:themeColor="background1"/>
                              <w:sz w:val="18"/>
                              <w:szCs w:val="18"/>
                            </w:rPr>
                            <w:t xml:space="preserve">Nutrition </w:t>
                          </w:r>
                          <w:r w:rsidR="00AC0F18">
                            <w:rPr>
                              <w:color w:val="FFFFFF" w:themeColor="background1"/>
                              <w:sz w:val="18"/>
                              <w:szCs w:val="18"/>
                            </w:rPr>
                            <w:t>p</w:t>
                          </w:r>
                          <w:r>
                            <w:rPr>
                              <w:color w:val="FFFFFF" w:themeColor="background1"/>
                              <w:sz w:val="18"/>
                              <w:szCs w:val="18"/>
                            </w:rPr>
                            <w:t>olicy</w:t>
                          </w:r>
                          <w:r w:rsidR="00A8674D" w:rsidRPr="009C6E1E">
                            <w:rPr>
                              <w:color w:val="FFFFFF" w:themeColor="background1"/>
                              <w:sz w:val="18"/>
                              <w:szCs w:val="18"/>
                            </w:rPr>
                            <w:t xml:space="preserve"> </w:t>
                          </w:r>
                        </w:p>
                        <w:p w14:paraId="3C9ABBB8" w14:textId="77777777" w:rsidR="00A8674D" w:rsidRPr="009C6E1E" w:rsidRDefault="00A8674D" w:rsidP="00A8674D">
                          <w:pPr>
                            <w:spacing w:after="0" w:line="240" w:lineRule="auto"/>
                            <w:rPr>
                              <w:color w:val="FFFFFF" w:themeColor="background1"/>
                              <w:sz w:val="18"/>
                              <w:szCs w:val="18"/>
                            </w:rPr>
                          </w:pPr>
                          <w:r w:rsidRPr="009C6E1E">
                            <w:rPr>
                              <w:color w:val="FFFFFF" w:themeColor="background1"/>
                              <w:sz w:val="18"/>
                              <w:szCs w:val="18"/>
                            </w:rPr>
                            <w:t xml:space="preserve">Page </w:t>
                          </w:r>
                          <w:r w:rsidRPr="009C6E1E">
                            <w:rPr>
                              <w:b/>
                              <w:bCs/>
                              <w:color w:val="FFFFFF" w:themeColor="background1"/>
                              <w:sz w:val="18"/>
                              <w:szCs w:val="18"/>
                            </w:rPr>
                            <w:fldChar w:fldCharType="begin"/>
                          </w:r>
                          <w:r w:rsidRPr="009C6E1E">
                            <w:rPr>
                              <w:b/>
                              <w:bCs/>
                              <w:color w:val="FFFFFF" w:themeColor="background1"/>
                              <w:sz w:val="18"/>
                              <w:szCs w:val="18"/>
                            </w:rPr>
                            <w:instrText xml:space="preserve"> PAGE  \* Arabic  \* MERGEFORMAT </w:instrText>
                          </w:r>
                          <w:r w:rsidRPr="009C6E1E">
                            <w:rPr>
                              <w:b/>
                              <w:bCs/>
                              <w:color w:val="FFFFFF" w:themeColor="background1"/>
                              <w:sz w:val="18"/>
                              <w:szCs w:val="18"/>
                            </w:rPr>
                            <w:fldChar w:fldCharType="separate"/>
                          </w:r>
                          <w:r w:rsidR="005D4C29">
                            <w:rPr>
                              <w:b/>
                              <w:bCs/>
                              <w:noProof/>
                              <w:color w:val="FFFFFF" w:themeColor="background1"/>
                              <w:sz w:val="18"/>
                              <w:szCs w:val="18"/>
                            </w:rPr>
                            <w:t>1</w:t>
                          </w:r>
                          <w:r w:rsidRPr="009C6E1E">
                            <w:rPr>
                              <w:b/>
                              <w:bCs/>
                              <w:color w:val="FFFFFF" w:themeColor="background1"/>
                              <w:sz w:val="18"/>
                              <w:szCs w:val="18"/>
                            </w:rPr>
                            <w:fldChar w:fldCharType="end"/>
                          </w:r>
                          <w:r w:rsidRPr="009C6E1E">
                            <w:rPr>
                              <w:color w:val="FFFFFF" w:themeColor="background1"/>
                              <w:sz w:val="18"/>
                              <w:szCs w:val="18"/>
                            </w:rPr>
                            <w:t xml:space="preserve"> of </w:t>
                          </w:r>
                          <w:r w:rsidRPr="009C6E1E">
                            <w:rPr>
                              <w:b/>
                              <w:bCs/>
                              <w:color w:val="FFFFFF" w:themeColor="background1"/>
                              <w:sz w:val="18"/>
                              <w:szCs w:val="18"/>
                            </w:rPr>
                            <w:fldChar w:fldCharType="begin"/>
                          </w:r>
                          <w:r w:rsidRPr="009C6E1E">
                            <w:rPr>
                              <w:b/>
                              <w:bCs/>
                              <w:color w:val="FFFFFF" w:themeColor="background1"/>
                              <w:sz w:val="18"/>
                              <w:szCs w:val="18"/>
                            </w:rPr>
                            <w:instrText xml:space="preserve"> NUMPAGES  \* Arabic  \* MERGEFORMAT </w:instrText>
                          </w:r>
                          <w:r w:rsidRPr="009C6E1E">
                            <w:rPr>
                              <w:b/>
                              <w:bCs/>
                              <w:color w:val="FFFFFF" w:themeColor="background1"/>
                              <w:sz w:val="18"/>
                              <w:szCs w:val="18"/>
                            </w:rPr>
                            <w:fldChar w:fldCharType="separate"/>
                          </w:r>
                          <w:r w:rsidR="005D4C29">
                            <w:rPr>
                              <w:b/>
                              <w:bCs/>
                              <w:noProof/>
                              <w:color w:val="FFFFFF" w:themeColor="background1"/>
                              <w:sz w:val="18"/>
                              <w:szCs w:val="18"/>
                            </w:rPr>
                            <w:t>1</w:t>
                          </w:r>
                          <w:r w:rsidRPr="009C6E1E">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9603E" id="_x0000_t202" coordsize="21600,21600" o:spt="202" path="m,l,21600r21600,l21600,xe">
              <v:stroke joinstyle="miter"/>
              <v:path gradientshapeok="t" o:connecttype="rect"/>
            </v:shapetype>
            <v:shape id="Text Box 2" o:spid="_x0000_s1026" type="#_x0000_t202" style="position:absolute;margin-left:50.4pt;margin-top:-2.65pt;width:173.25pt;height:4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6hCgIAAPIDAAAOAAAAZHJzL2Uyb0RvYy54bWysU9tu2zAMfR+wfxD0vthxk7U14hRduw4D&#10;ugvQ7gMYWY6FSaImKbG7ry8lp2mwvQ3TgyCK5BHPIbW6Go1me+mDQtvw+azkTFqBrbLbhv94vHt3&#10;wVmIYFvQaGXDn2TgV+u3b1aDq2WFPepWekYgNtSDa3gfo6uLIoheGggzdNKSs0NvIJLpt0XrYSB0&#10;o4uqLN8XA/rWeRQyBLq9nZx8nfG7Tor4reuCjEw3nGqLefd536S9WK+g3npwvRKHMuAfqjCgLD16&#10;hLqFCGzn1V9QRgmPAbs4E2gK7DolZOZAbOblH2weenAycyFxgjvKFP4frPi6/+6ZahtecWbBUIse&#10;5RjZBxxZldQZXKgp6MFRWBzpmrqcmQZ3j+JnYBZverBbee09Dr2Elqqbp8ziJHXCCQlkM3zBlp6B&#10;XcQMNHbeJOlIDEbo1KWnY2dSKYIuK+p1db7kTJBveXa2KHPrCqhfsp0P8ZNEw9Kh4Z46n9Fhfx9i&#10;qgbql5D0mMU7pXXuvrZsaPjlslrmhBOPUZGGUyvT8IsyrWlcEsmPts3JEZSezvSAtgfWiehEOY6b&#10;kQKTFBtsn4i/x2kI6dPQoUf/m7OBBrDh4dcOvORMf7ak4eV8sUgTm43F8rwiw596NqcesIKgGh45&#10;m443MU/5xPWatO5UluG1kkOtNFhZncMnSJN7aueo16+6fgYAAP//AwBQSwMEFAAGAAgAAAAhAKEk&#10;ItrdAAAACQEAAA8AAABkcnMvZG93bnJldi54bWxMj81OwzAQhO9IvIO1SNzaNZCSEuJUCMQVRPmR&#10;uLnxNomI11HsNuHtWU5wm9GMZr8tN7Pv1ZHG2AU2cLHUoIjr4DpuDLy9Pi7WoGKy7GwfmAx8U4RN&#10;dXpS2sKFiV/ouE2NkhGOhTXQpjQUiLFuydu4DAOxZPswepvEjg260U4y7nu81Poave1YLrR2oPuW&#10;6q/twRt4f9p/fmT6uXnwq2EKs0b2N2jM+dl8dwsq0Zz+yvCLL+hQCdMuHNhF1YvXWtCTgcXqCpQU&#10;siwXsTOQr3PAqsT/H1Q/AAAA//8DAFBLAQItABQABgAIAAAAIQC2gziS/gAAAOEBAAATAAAAAAAA&#10;AAAAAAAAAAAAAABbQ29udGVudF9UeXBlc10ueG1sUEsBAi0AFAAGAAgAAAAhADj9If/WAAAAlAEA&#10;AAsAAAAAAAAAAAAAAAAALwEAAF9yZWxzLy5yZWxzUEsBAi0AFAAGAAgAAAAhAMQW3qEKAgAA8gMA&#10;AA4AAAAAAAAAAAAAAAAALgIAAGRycy9lMm9Eb2MueG1sUEsBAi0AFAAGAAgAAAAhAKEkItrdAAAA&#10;CQEAAA8AAAAAAAAAAAAAAAAAZAQAAGRycy9kb3ducmV2LnhtbFBLBQYAAAAABAAEAPMAAABuBQAA&#10;AAA=&#10;" filled="f" stroked="f">
              <v:textbox>
                <w:txbxContent>
                  <w:p w14:paraId="1D901C4F" w14:textId="61EDA6AF" w:rsidR="00A8674D" w:rsidRPr="009C6E1E" w:rsidRDefault="003E3FDF" w:rsidP="00A8674D">
                    <w:pPr>
                      <w:spacing w:after="0" w:line="240" w:lineRule="auto"/>
                      <w:rPr>
                        <w:color w:val="FFFFFF" w:themeColor="background1"/>
                        <w:sz w:val="18"/>
                        <w:szCs w:val="18"/>
                      </w:rPr>
                    </w:pPr>
                    <w:r>
                      <w:rPr>
                        <w:color w:val="FFFFFF" w:themeColor="background1"/>
                        <w:sz w:val="18"/>
                        <w:szCs w:val="18"/>
                      </w:rPr>
                      <w:t xml:space="preserve">Nutrition </w:t>
                    </w:r>
                    <w:r w:rsidR="00AC0F18">
                      <w:rPr>
                        <w:color w:val="FFFFFF" w:themeColor="background1"/>
                        <w:sz w:val="18"/>
                        <w:szCs w:val="18"/>
                      </w:rPr>
                      <w:t>p</w:t>
                    </w:r>
                    <w:r>
                      <w:rPr>
                        <w:color w:val="FFFFFF" w:themeColor="background1"/>
                        <w:sz w:val="18"/>
                        <w:szCs w:val="18"/>
                      </w:rPr>
                      <w:t>olicy</w:t>
                    </w:r>
                    <w:r w:rsidR="00A8674D" w:rsidRPr="009C6E1E">
                      <w:rPr>
                        <w:color w:val="FFFFFF" w:themeColor="background1"/>
                        <w:sz w:val="18"/>
                        <w:szCs w:val="18"/>
                      </w:rPr>
                      <w:t xml:space="preserve"> </w:t>
                    </w:r>
                  </w:p>
                  <w:p w14:paraId="3C9ABBB8" w14:textId="77777777" w:rsidR="00A8674D" w:rsidRPr="009C6E1E" w:rsidRDefault="00A8674D" w:rsidP="00A8674D">
                    <w:pPr>
                      <w:spacing w:after="0" w:line="240" w:lineRule="auto"/>
                      <w:rPr>
                        <w:color w:val="FFFFFF" w:themeColor="background1"/>
                        <w:sz w:val="18"/>
                        <w:szCs w:val="18"/>
                      </w:rPr>
                    </w:pPr>
                    <w:r w:rsidRPr="009C6E1E">
                      <w:rPr>
                        <w:color w:val="FFFFFF" w:themeColor="background1"/>
                        <w:sz w:val="18"/>
                        <w:szCs w:val="18"/>
                      </w:rPr>
                      <w:t xml:space="preserve">Page </w:t>
                    </w:r>
                    <w:r w:rsidRPr="009C6E1E">
                      <w:rPr>
                        <w:b/>
                        <w:bCs/>
                        <w:color w:val="FFFFFF" w:themeColor="background1"/>
                        <w:sz w:val="18"/>
                        <w:szCs w:val="18"/>
                      </w:rPr>
                      <w:fldChar w:fldCharType="begin"/>
                    </w:r>
                    <w:r w:rsidRPr="009C6E1E">
                      <w:rPr>
                        <w:b/>
                        <w:bCs/>
                        <w:color w:val="FFFFFF" w:themeColor="background1"/>
                        <w:sz w:val="18"/>
                        <w:szCs w:val="18"/>
                      </w:rPr>
                      <w:instrText xml:space="preserve"> PAGE  \* Arabic  \* MERGEFORMAT </w:instrText>
                    </w:r>
                    <w:r w:rsidRPr="009C6E1E">
                      <w:rPr>
                        <w:b/>
                        <w:bCs/>
                        <w:color w:val="FFFFFF" w:themeColor="background1"/>
                        <w:sz w:val="18"/>
                        <w:szCs w:val="18"/>
                      </w:rPr>
                      <w:fldChar w:fldCharType="separate"/>
                    </w:r>
                    <w:r w:rsidR="005D4C29">
                      <w:rPr>
                        <w:b/>
                        <w:bCs/>
                        <w:noProof/>
                        <w:color w:val="FFFFFF" w:themeColor="background1"/>
                        <w:sz w:val="18"/>
                        <w:szCs w:val="18"/>
                      </w:rPr>
                      <w:t>1</w:t>
                    </w:r>
                    <w:r w:rsidRPr="009C6E1E">
                      <w:rPr>
                        <w:b/>
                        <w:bCs/>
                        <w:color w:val="FFFFFF" w:themeColor="background1"/>
                        <w:sz w:val="18"/>
                        <w:szCs w:val="18"/>
                      </w:rPr>
                      <w:fldChar w:fldCharType="end"/>
                    </w:r>
                    <w:r w:rsidRPr="009C6E1E">
                      <w:rPr>
                        <w:color w:val="FFFFFF" w:themeColor="background1"/>
                        <w:sz w:val="18"/>
                        <w:szCs w:val="18"/>
                      </w:rPr>
                      <w:t xml:space="preserve"> of </w:t>
                    </w:r>
                    <w:r w:rsidRPr="009C6E1E">
                      <w:rPr>
                        <w:b/>
                        <w:bCs/>
                        <w:color w:val="FFFFFF" w:themeColor="background1"/>
                        <w:sz w:val="18"/>
                        <w:szCs w:val="18"/>
                      </w:rPr>
                      <w:fldChar w:fldCharType="begin"/>
                    </w:r>
                    <w:r w:rsidRPr="009C6E1E">
                      <w:rPr>
                        <w:b/>
                        <w:bCs/>
                        <w:color w:val="FFFFFF" w:themeColor="background1"/>
                        <w:sz w:val="18"/>
                        <w:szCs w:val="18"/>
                      </w:rPr>
                      <w:instrText xml:space="preserve"> NUMPAGES  \* Arabic  \* MERGEFORMAT </w:instrText>
                    </w:r>
                    <w:r w:rsidRPr="009C6E1E">
                      <w:rPr>
                        <w:b/>
                        <w:bCs/>
                        <w:color w:val="FFFFFF" w:themeColor="background1"/>
                        <w:sz w:val="18"/>
                        <w:szCs w:val="18"/>
                      </w:rPr>
                      <w:fldChar w:fldCharType="separate"/>
                    </w:r>
                    <w:r w:rsidR="005D4C29">
                      <w:rPr>
                        <w:b/>
                        <w:bCs/>
                        <w:noProof/>
                        <w:color w:val="FFFFFF" w:themeColor="background1"/>
                        <w:sz w:val="18"/>
                        <w:szCs w:val="18"/>
                      </w:rPr>
                      <w:t>1</w:t>
                    </w:r>
                    <w:r w:rsidRPr="009C6E1E">
                      <w:rPr>
                        <w:b/>
                        <w:bCs/>
                        <w:color w:val="FFFFFF" w:themeColor="background1"/>
                        <w:sz w:val="18"/>
                        <w:szCs w:val="18"/>
                      </w:rPr>
                      <w:fldChar w:fldCharType="end"/>
                    </w:r>
                  </w:p>
                </w:txbxContent>
              </v:textbox>
              <w10:wrap type="square"/>
            </v:shape>
          </w:pict>
        </mc:Fallback>
      </mc:AlternateContent>
    </w:r>
    <w:r w:rsidRPr="006E363F">
      <w:rPr>
        <w:noProof/>
      </w:rPr>
      <w:drawing>
        <wp:anchor distT="0" distB="0" distL="114300" distR="114300" simplePos="0" relativeHeight="251688960" behindDoc="1" locked="0" layoutInCell="1" allowOverlap="1" wp14:anchorId="6F55E914" wp14:editId="3B09B5EC">
          <wp:simplePos x="0" y="0"/>
          <wp:positionH relativeFrom="page">
            <wp:posOffset>14288</wp:posOffset>
          </wp:positionH>
          <wp:positionV relativeFrom="page">
            <wp:posOffset>9672955</wp:posOffset>
          </wp:positionV>
          <wp:extent cx="7560000" cy="1004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FB3F" w14:textId="77777777" w:rsidR="00996DE0" w:rsidRDefault="00A8674D">
    <w:pPr>
      <w:pStyle w:val="Footer"/>
    </w:pPr>
    <w:r>
      <w:rPr>
        <w:noProof/>
        <w:lang w:val="en-AU" w:eastAsia="en-AU"/>
      </w:rPr>
      <mc:AlternateContent>
        <mc:Choice Requires="wps">
          <w:drawing>
            <wp:anchor distT="45720" distB="45720" distL="114300" distR="114300" simplePos="0" relativeHeight="251667456" behindDoc="0" locked="0" layoutInCell="1" allowOverlap="1" wp14:anchorId="2E54933D" wp14:editId="7DA167D8">
              <wp:simplePos x="0" y="0"/>
              <wp:positionH relativeFrom="column">
                <wp:posOffset>-228600</wp:posOffset>
              </wp:positionH>
              <wp:positionV relativeFrom="paragraph">
                <wp:posOffset>-97155</wp:posOffset>
              </wp:positionV>
              <wp:extent cx="2200275" cy="533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33400"/>
                      </a:xfrm>
                      <a:prstGeom prst="rect">
                        <a:avLst/>
                      </a:prstGeom>
                      <a:noFill/>
                      <a:ln w="9525">
                        <a:noFill/>
                        <a:miter lim="800000"/>
                        <a:headEnd/>
                        <a:tailEnd/>
                      </a:ln>
                    </wps:spPr>
                    <wps:txbx>
                      <w:txbxContent>
                        <w:p w14:paraId="50BA6B1D" w14:textId="77777777" w:rsidR="00A8674D" w:rsidRPr="009C6E1E" w:rsidRDefault="005F20E4" w:rsidP="00A8674D">
                          <w:pPr>
                            <w:spacing w:after="0" w:line="240" w:lineRule="auto"/>
                            <w:rPr>
                              <w:color w:val="FFFFFF" w:themeColor="background1"/>
                              <w:sz w:val="18"/>
                              <w:szCs w:val="18"/>
                            </w:rPr>
                          </w:pPr>
                          <w:sdt>
                            <w:sdtPr>
                              <w:rPr>
                                <w:color w:val="FFFFFF" w:themeColor="background1"/>
                                <w:sz w:val="18"/>
                                <w:szCs w:val="18"/>
                              </w:rPr>
                              <w:id w:val="586433053"/>
                              <w:temporary/>
                              <w:showingPlcHdr/>
                              <w15:appearance w15:val="hidden"/>
                            </w:sdtPr>
                            <w:sdtEndPr/>
                            <w:sdtContent>
                              <w:r w:rsidR="00A8674D">
                                <w:rPr>
                                  <w:color w:val="FFFFFF" w:themeColor="background1"/>
                                  <w:sz w:val="18"/>
                                  <w:szCs w:val="18"/>
                                </w:rPr>
                                <w:t xml:space="preserve">Insert policy </w:t>
                              </w:r>
                              <w:r w:rsidR="00A8674D" w:rsidRPr="009C6E1E">
                                <w:rPr>
                                  <w:color w:val="FFFFFF" w:themeColor="background1"/>
                                  <w:sz w:val="18"/>
                                  <w:szCs w:val="18"/>
                                </w:rPr>
                                <w:t>name</w:t>
                              </w:r>
                            </w:sdtContent>
                          </w:sdt>
                          <w:r w:rsidR="00A8674D" w:rsidRPr="009C6E1E">
                            <w:rPr>
                              <w:color w:val="FFFFFF" w:themeColor="background1"/>
                              <w:sz w:val="18"/>
                              <w:szCs w:val="18"/>
                            </w:rPr>
                            <w:t xml:space="preserve"> </w:t>
                          </w:r>
                        </w:p>
                        <w:p w14:paraId="1AAC217D" w14:textId="77777777" w:rsidR="00A8674D" w:rsidRPr="009C6E1E" w:rsidRDefault="00A8674D" w:rsidP="00A8674D">
                          <w:pPr>
                            <w:spacing w:after="0" w:line="240" w:lineRule="auto"/>
                            <w:rPr>
                              <w:color w:val="FFFFFF" w:themeColor="background1"/>
                              <w:sz w:val="18"/>
                              <w:szCs w:val="18"/>
                            </w:rPr>
                          </w:pPr>
                          <w:r w:rsidRPr="009C6E1E">
                            <w:rPr>
                              <w:color w:val="FFFFFF" w:themeColor="background1"/>
                              <w:sz w:val="18"/>
                              <w:szCs w:val="18"/>
                            </w:rPr>
                            <w:t xml:space="preserve">Page </w:t>
                          </w:r>
                          <w:r w:rsidRPr="009C6E1E">
                            <w:rPr>
                              <w:b/>
                              <w:bCs/>
                              <w:color w:val="FFFFFF" w:themeColor="background1"/>
                              <w:sz w:val="18"/>
                              <w:szCs w:val="18"/>
                            </w:rPr>
                            <w:fldChar w:fldCharType="begin"/>
                          </w:r>
                          <w:r w:rsidRPr="009C6E1E">
                            <w:rPr>
                              <w:b/>
                              <w:bCs/>
                              <w:color w:val="FFFFFF" w:themeColor="background1"/>
                              <w:sz w:val="18"/>
                              <w:szCs w:val="18"/>
                            </w:rPr>
                            <w:instrText xml:space="preserve"> PAGE  \* Arabic  \* MERGEFORMAT </w:instrText>
                          </w:r>
                          <w:r w:rsidRPr="009C6E1E">
                            <w:rPr>
                              <w:b/>
                              <w:bCs/>
                              <w:color w:val="FFFFFF" w:themeColor="background1"/>
                              <w:sz w:val="18"/>
                              <w:szCs w:val="18"/>
                            </w:rPr>
                            <w:fldChar w:fldCharType="separate"/>
                          </w:r>
                          <w:r w:rsidR="005506BA">
                            <w:rPr>
                              <w:b/>
                              <w:bCs/>
                              <w:noProof/>
                              <w:color w:val="FFFFFF" w:themeColor="background1"/>
                              <w:sz w:val="18"/>
                              <w:szCs w:val="18"/>
                            </w:rPr>
                            <w:t>1</w:t>
                          </w:r>
                          <w:r w:rsidRPr="009C6E1E">
                            <w:rPr>
                              <w:b/>
                              <w:bCs/>
                              <w:color w:val="FFFFFF" w:themeColor="background1"/>
                              <w:sz w:val="18"/>
                              <w:szCs w:val="18"/>
                            </w:rPr>
                            <w:fldChar w:fldCharType="end"/>
                          </w:r>
                          <w:r w:rsidRPr="009C6E1E">
                            <w:rPr>
                              <w:color w:val="FFFFFF" w:themeColor="background1"/>
                              <w:sz w:val="18"/>
                              <w:szCs w:val="18"/>
                            </w:rPr>
                            <w:t xml:space="preserve"> of </w:t>
                          </w:r>
                          <w:r w:rsidRPr="009C6E1E">
                            <w:rPr>
                              <w:b/>
                              <w:bCs/>
                              <w:color w:val="FFFFFF" w:themeColor="background1"/>
                              <w:sz w:val="18"/>
                              <w:szCs w:val="18"/>
                            </w:rPr>
                            <w:fldChar w:fldCharType="begin"/>
                          </w:r>
                          <w:r w:rsidRPr="009C6E1E">
                            <w:rPr>
                              <w:b/>
                              <w:bCs/>
                              <w:color w:val="FFFFFF" w:themeColor="background1"/>
                              <w:sz w:val="18"/>
                              <w:szCs w:val="18"/>
                            </w:rPr>
                            <w:instrText xml:space="preserve"> NUMPAGES  \* Arabic  \* MERGEFORMAT </w:instrText>
                          </w:r>
                          <w:r w:rsidRPr="009C6E1E">
                            <w:rPr>
                              <w:b/>
                              <w:bCs/>
                              <w:color w:val="FFFFFF" w:themeColor="background1"/>
                              <w:sz w:val="18"/>
                              <w:szCs w:val="18"/>
                            </w:rPr>
                            <w:fldChar w:fldCharType="separate"/>
                          </w:r>
                          <w:r w:rsidR="005506BA">
                            <w:rPr>
                              <w:b/>
                              <w:bCs/>
                              <w:noProof/>
                              <w:color w:val="FFFFFF" w:themeColor="background1"/>
                              <w:sz w:val="18"/>
                              <w:szCs w:val="18"/>
                            </w:rPr>
                            <w:t>2</w:t>
                          </w:r>
                          <w:r w:rsidRPr="009C6E1E">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4933D" id="_x0000_t202" coordsize="21600,21600" o:spt="202" path="m,l,21600r21600,l21600,xe">
              <v:stroke joinstyle="miter"/>
              <v:path gradientshapeok="t" o:connecttype="rect"/>
            </v:shapetype>
            <v:shape id="_x0000_s1027" type="#_x0000_t202" style="position:absolute;margin-left:-18pt;margin-top:-7.65pt;width:173.25pt;height: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elDgIAAPsDAAAOAAAAZHJzL2Uyb0RvYy54bWysU9tuGyEQfa/Uf0C813uJXScr4yhNmqpS&#10;epGSfgBmWS8qMBSwd92vz8A6jtW+VeUBDczMYc6ZYXU9Gk320gcFltFqVlIirYBW2S2jP57u311S&#10;EiK3LddgJaMHGej1+u2b1eAaWUMPupWeIIgNzeAY7WN0TVEE0UvDwwyctOjswBse8ei3Rev5gOhG&#10;F3VZvi8G8K3zIGQIeHs3Oek643edFPFb1wUZiWYUa4t593nfpL1Yr3iz9dz1ShzL4P9QheHK4qMn&#10;qDseOdl59ReUUcJDgC7OBJgCuk4JmTkgm6r8g81jz53MXFCc4E4yhf8HK77uv3uiWkbrakmJ5Qab&#10;9CTHSD7ASOqkz+BCg2GPDgPjiNfY58w1uAcQPwOxcNtzu5U33sPQS95ifVXKLM5SJ5yQQDbDF2jx&#10;Gb6LkIHGzpskHspBEB37dDj1JpUi8LLGbtfLBSUCfYuLi3mZm1fw5iXb+RA/STAkGYx67H1G5/uH&#10;EFM1vHkJSY9ZuFda5/5rSwZGrxb1IieceYyKOJ5aGUYvy7SmgUkkP9o2J0eu9GTjA9oeWSeiE+U4&#10;bsYscJYkKbKB9oAyeJimEX8PGj3435QMOImMhl877iUl+rNFKa+q+TyNbj7MF8saD/7cszn3cCsQ&#10;itFIyWTexjzuE+UblLxTWY3XSo4l44RlkY6/IY3w+TlHvf7Z9TMAAAD//wMAUEsDBBQABgAIAAAA&#10;IQBsuaGg3wAAAAoBAAAPAAAAZHJzL2Rvd25yZXYueG1sTI/BTsMwEETvSPyDtUjcWjuEhBLiVAjE&#10;FdRCK3Fz420SEa+j2G3C37Oc4DarGc2+Kdez68UZx9B50pAsFQik2tuOGg0f7y+LFYgQDVnTe0IN&#10;3xhgXV1elKawfqINnrexEVxCoTAa2hiHQspQt+hMWPoBib2jH52JfI6NtKOZuNz18kapXDrTEX9o&#10;zYBPLdZf25PTsHs9fu5v1Vvz7LJh8rOS5O6l1tdX8+MDiIhz/AvDLz6jQ8VMB38iG0SvYZHmvCWy&#10;SLIUBCfSRGUgDhry1R3IqpT/J1Q/AAAA//8DAFBLAQItABQABgAIAAAAIQC2gziS/gAAAOEBAAAT&#10;AAAAAAAAAAAAAAAAAAAAAABbQ29udGVudF9UeXBlc10ueG1sUEsBAi0AFAAGAAgAAAAhADj9If/W&#10;AAAAlAEAAAsAAAAAAAAAAAAAAAAALwEAAF9yZWxzLy5yZWxzUEsBAi0AFAAGAAgAAAAhAIpQV6UO&#10;AgAA+wMAAA4AAAAAAAAAAAAAAAAALgIAAGRycy9lMm9Eb2MueG1sUEsBAi0AFAAGAAgAAAAhAGy5&#10;oaDfAAAACgEAAA8AAAAAAAAAAAAAAAAAaAQAAGRycy9kb3ducmV2LnhtbFBLBQYAAAAABAAEAPMA&#10;AAB0BQAAAAA=&#10;" filled="f" stroked="f">
              <v:textbox>
                <w:txbxContent>
                  <w:p w14:paraId="50BA6B1D" w14:textId="77777777" w:rsidR="00A8674D" w:rsidRPr="009C6E1E" w:rsidRDefault="005F20E4" w:rsidP="00A8674D">
                    <w:pPr>
                      <w:spacing w:after="0" w:line="240" w:lineRule="auto"/>
                      <w:rPr>
                        <w:color w:val="FFFFFF" w:themeColor="background1"/>
                        <w:sz w:val="18"/>
                        <w:szCs w:val="18"/>
                      </w:rPr>
                    </w:pPr>
                    <w:sdt>
                      <w:sdtPr>
                        <w:rPr>
                          <w:color w:val="FFFFFF" w:themeColor="background1"/>
                          <w:sz w:val="18"/>
                          <w:szCs w:val="18"/>
                        </w:rPr>
                        <w:id w:val="586433053"/>
                        <w:temporary/>
                        <w:showingPlcHdr/>
                        <w15:appearance w15:val="hidden"/>
                      </w:sdtPr>
                      <w:sdtEndPr/>
                      <w:sdtContent>
                        <w:r w:rsidR="00A8674D">
                          <w:rPr>
                            <w:color w:val="FFFFFF" w:themeColor="background1"/>
                            <w:sz w:val="18"/>
                            <w:szCs w:val="18"/>
                          </w:rPr>
                          <w:t xml:space="preserve">Insert policy </w:t>
                        </w:r>
                        <w:r w:rsidR="00A8674D" w:rsidRPr="009C6E1E">
                          <w:rPr>
                            <w:color w:val="FFFFFF" w:themeColor="background1"/>
                            <w:sz w:val="18"/>
                            <w:szCs w:val="18"/>
                          </w:rPr>
                          <w:t>name</w:t>
                        </w:r>
                      </w:sdtContent>
                    </w:sdt>
                    <w:r w:rsidR="00A8674D" w:rsidRPr="009C6E1E">
                      <w:rPr>
                        <w:color w:val="FFFFFF" w:themeColor="background1"/>
                        <w:sz w:val="18"/>
                        <w:szCs w:val="18"/>
                      </w:rPr>
                      <w:t xml:space="preserve"> </w:t>
                    </w:r>
                  </w:p>
                  <w:p w14:paraId="1AAC217D" w14:textId="77777777" w:rsidR="00A8674D" w:rsidRPr="009C6E1E" w:rsidRDefault="00A8674D" w:rsidP="00A8674D">
                    <w:pPr>
                      <w:spacing w:after="0" w:line="240" w:lineRule="auto"/>
                      <w:rPr>
                        <w:color w:val="FFFFFF" w:themeColor="background1"/>
                        <w:sz w:val="18"/>
                        <w:szCs w:val="18"/>
                      </w:rPr>
                    </w:pPr>
                    <w:r w:rsidRPr="009C6E1E">
                      <w:rPr>
                        <w:color w:val="FFFFFF" w:themeColor="background1"/>
                        <w:sz w:val="18"/>
                        <w:szCs w:val="18"/>
                      </w:rPr>
                      <w:t xml:space="preserve">Page </w:t>
                    </w:r>
                    <w:r w:rsidRPr="009C6E1E">
                      <w:rPr>
                        <w:b/>
                        <w:bCs/>
                        <w:color w:val="FFFFFF" w:themeColor="background1"/>
                        <w:sz w:val="18"/>
                        <w:szCs w:val="18"/>
                      </w:rPr>
                      <w:fldChar w:fldCharType="begin"/>
                    </w:r>
                    <w:r w:rsidRPr="009C6E1E">
                      <w:rPr>
                        <w:b/>
                        <w:bCs/>
                        <w:color w:val="FFFFFF" w:themeColor="background1"/>
                        <w:sz w:val="18"/>
                        <w:szCs w:val="18"/>
                      </w:rPr>
                      <w:instrText xml:space="preserve"> PAGE  \* Arabic  \* MERGEFORMAT </w:instrText>
                    </w:r>
                    <w:r w:rsidRPr="009C6E1E">
                      <w:rPr>
                        <w:b/>
                        <w:bCs/>
                        <w:color w:val="FFFFFF" w:themeColor="background1"/>
                        <w:sz w:val="18"/>
                        <w:szCs w:val="18"/>
                      </w:rPr>
                      <w:fldChar w:fldCharType="separate"/>
                    </w:r>
                    <w:r w:rsidR="005506BA">
                      <w:rPr>
                        <w:b/>
                        <w:bCs/>
                        <w:noProof/>
                        <w:color w:val="FFFFFF" w:themeColor="background1"/>
                        <w:sz w:val="18"/>
                        <w:szCs w:val="18"/>
                      </w:rPr>
                      <w:t>1</w:t>
                    </w:r>
                    <w:r w:rsidRPr="009C6E1E">
                      <w:rPr>
                        <w:b/>
                        <w:bCs/>
                        <w:color w:val="FFFFFF" w:themeColor="background1"/>
                        <w:sz w:val="18"/>
                        <w:szCs w:val="18"/>
                      </w:rPr>
                      <w:fldChar w:fldCharType="end"/>
                    </w:r>
                    <w:r w:rsidRPr="009C6E1E">
                      <w:rPr>
                        <w:color w:val="FFFFFF" w:themeColor="background1"/>
                        <w:sz w:val="18"/>
                        <w:szCs w:val="18"/>
                      </w:rPr>
                      <w:t xml:space="preserve"> of </w:t>
                    </w:r>
                    <w:r w:rsidRPr="009C6E1E">
                      <w:rPr>
                        <w:b/>
                        <w:bCs/>
                        <w:color w:val="FFFFFF" w:themeColor="background1"/>
                        <w:sz w:val="18"/>
                        <w:szCs w:val="18"/>
                      </w:rPr>
                      <w:fldChar w:fldCharType="begin"/>
                    </w:r>
                    <w:r w:rsidRPr="009C6E1E">
                      <w:rPr>
                        <w:b/>
                        <w:bCs/>
                        <w:color w:val="FFFFFF" w:themeColor="background1"/>
                        <w:sz w:val="18"/>
                        <w:szCs w:val="18"/>
                      </w:rPr>
                      <w:instrText xml:space="preserve"> NUMPAGES  \* Arabic  \* MERGEFORMAT </w:instrText>
                    </w:r>
                    <w:r w:rsidRPr="009C6E1E">
                      <w:rPr>
                        <w:b/>
                        <w:bCs/>
                        <w:color w:val="FFFFFF" w:themeColor="background1"/>
                        <w:sz w:val="18"/>
                        <w:szCs w:val="18"/>
                      </w:rPr>
                      <w:fldChar w:fldCharType="separate"/>
                    </w:r>
                    <w:r w:rsidR="005506BA">
                      <w:rPr>
                        <w:b/>
                        <w:bCs/>
                        <w:noProof/>
                        <w:color w:val="FFFFFF" w:themeColor="background1"/>
                        <w:sz w:val="18"/>
                        <w:szCs w:val="18"/>
                      </w:rPr>
                      <w:t>2</w:t>
                    </w:r>
                    <w:r w:rsidRPr="009C6E1E">
                      <w:rPr>
                        <w:b/>
                        <w:bCs/>
                        <w:color w:val="FFFFFF" w:themeColor="background1"/>
                        <w:sz w:val="18"/>
                        <w:szCs w:val="18"/>
                      </w:rPr>
                      <w:fldChar w:fldCharType="end"/>
                    </w:r>
                  </w:p>
                </w:txbxContent>
              </v:textbox>
              <w10:wrap type="square"/>
            </v:shape>
          </w:pict>
        </mc:Fallback>
      </mc:AlternateContent>
    </w:r>
    <w:r w:rsidR="00996DE0">
      <w:rPr>
        <w:noProof/>
        <w:lang w:val="en-AU" w:eastAsia="en-AU"/>
      </w:rPr>
      <w:drawing>
        <wp:anchor distT="0" distB="0" distL="114300" distR="114300" simplePos="0" relativeHeight="251665408" behindDoc="1" locked="0" layoutInCell="1" allowOverlap="1" wp14:anchorId="3419BDC2" wp14:editId="5A9191B8">
          <wp:simplePos x="0" y="0"/>
          <wp:positionH relativeFrom="page">
            <wp:posOffset>-12700</wp:posOffset>
          </wp:positionH>
          <wp:positionV relativeFrom="page">
            <wp:posOffset>9960940</wp:posOffset>
          </wp:positionV>
          <wp:extent cx="7560000" cy="720000"/>
          <wp:effectExtent l="0" t="0" r="3175"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4F1C" w14:textId="77777777" w:rsidR="005F20E4" w:rsidRDefault="005F20E4" w:rsidP="00056873">
      <w:r>
        <w:separator/>
      </w:r>
    </w:p>
  </w:footnote>
  <w:footnote w:type="continuationSeparator" w:id="0">
    <w:p w14:paraId="6BDDDBA9" w14:textId="77777777" w:rsidR="005F20E4" w:rsidRDefault="005F20E4"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716FA" w14:textId="3D4D77BA" w:rsidR="00342B24" w:rsidRDefault="00342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5BCE" w14:textId="5FF6E1C0" w:rsidR="00A8674D" w:rsidRDefault="005D5397">
    <w:pPr>
      <w:pStyle w:val="Header"/>
    </w:pPr>
    <w:r>
      <w:rPr>
        <w:noProof/>
      </w:rPr>
      <w:drawing>
        <wp:anchor distT="0" distB="0" distL="114300" distR="114300" simplePos="0" relativeHeight="251691008" behindDoc="1" locked="0" layoutInCell="1" allowOverlap="1" wp14:anchorId="64BD840E" wp14:editId="4E9477F8">
          <wp:simplePos x="0" y="0"/>
          <wp:positionH relativeFrom="page">
            <wp:posOffset>12065</wp:posOffset>
          </wp:positionH>
          <wp:positionV relativeFrom="page">
            <wp:posOffset>-145733</wp:posOffset>
          </wp:positionV>
          <wp:extent cx="7560000" cy="1220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B543" w14:textId="32B74E8E" w:rsidR="00996DE0" w:rsidRDefault="00996DE0">
    <w:pPr>
      <w:pStyle w:val="Header"/>
    </w:pPr>
    <w:r w:rsidRPr="00996DE0">
      <w:rPr>
        <w:noProof/>
        <w:lang w:val="en-AU" w:eastAsia="en-AU"/>
      </w:rPr>
      <w:drawing>
        <wp:anchor distT="0" distB="0" distL="114300" distR="114300" simplePos="0" relativeHeight="251662336" behindDoc="1" locked="0" layoutInCell="1" allowOverlap="1" wp14:anchorId="32CB389E" wp14:editId="3947E083">
          <wp:simplePos x="0" y="0"/>
          <wp:positionH relativeFrom="page">
            <wp:posOffset>9525</wp:posOffset>
          </wp:positionH>
          <wp:positionV relativeFrom="page">
            <wp:posOffset>845820</wp:posOffset>
          </wp:positionV>
          <wp:extent cx="4211955" cy="1797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document template_colour bar.png"/>
                  <pic:cNvPicPr/>
                </pic:nvPicPr>
                <pic:blipFill>
                  <a:blip r:embed="rId1">
                    <a:extLst>
                      <a:ext uri="{28A0092B-C50C-407E-A947-70E740481C1C}">
                        <a14:useLocalDpi xmlns:a14="http://schemas.microsoft.com/office/drawing/2010/main" val="0"/>
                      </a:ext>
                    </a:extLst>
                  </a:blip>
                  <a:stretch>
                    <a:fillRect/>
                  </a:stretch>
                </pic:blipFill>
                <pic:spPr>
                  <a:xfrm>
                    <a:off x="0" y="0"/>
                    <a:ext cx="4211955" cy="179705"/>
                  </a:xfrm>
                  <a:prstGeom prst="rect">
                    <a:avLst/>
                  </a:prstGeom>
                </pic:spPr>
              </pic:pic>
            </a:graphicData>
          </a:graphic>
          <wp14:sizeRelH relativeFrom="margin">
            <wp14:pctWidth>0</wp14:pctWidth>
          </wp14:sizeRelH>
          <wp14:sizeRelV relativeFrom="margin">
            <wp14:pctHeight>0</wp14:pctHeight>
          </wp14:sizeRelV>
        </wp:anchor>
      </w:drawing>
    </w:r>
    <w:r w:rsidRPr="00996DE0">
      <w:rPr>
        <w:noProof/>
        <w:lang w:val="en-AU" w:eastAsia="en-AU"/>
      </w:rPr>
      <w:drawing>
        <wp:anchor distT="0" distB="0" distL="114300" distR="114300" simplePos="0" relativeHeight="251663360" behindDoc="1" locked="0" layoutInCell="1" allowOverlap="1" wp14:anchorId="157CD6A3" wp14:editId="7142E4E8">
          <wp:simplePos x="0" y="0"/>
          <wp:positionH relativeFrom="page">
            <wp:posOffset>4402125</wp:posOffset>
          </wp:positionH>
          <wp:positionV relativeFrom="page">
            <wp:posOffset>449580</wp:posOffset>
          </wp:positionV>
          <wp:extent cx="2620645" cy="982345"/>
          <wp:effectExtent l="0" t="0" r="8255"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document template_logo.png"/>
                  <pic:cNvPicPr/>
                </pic:nvPicPr>
                <pic:blipFill>
                  <a:blip r:embed="rId2">
                    <a:extLst>
                      <a:ext uri="{28A0092B-C50C-407E-A947-70E740481C1C}">
                        <a14:useLocalDpi xmlns:a14="http://schemas.microsoft.com/office/drawing/2010/main" val="0"/>
                      </a:ext>
                    </a:extLst>
                  </a:blip>
                  <a:stretch>
                    <a:fillRect/>
                  </a:stretch>
                </pic:blipFill>
                <pic:spPr>
                  <a:xfrm>
                    <a:off x="0" y="0"/>
                    <a:ext cx="2620645" cy="982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BD7"/>
    <w:multiLevelType w:val="multilevel"/>
    <w:tmpl w:val="5F50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56A02"/>
    <w:multiLevelType w:val="hybridMultilevel"/>
    <w:tmpl w:val="1D883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D15E49"/>
    <w:multiLevelType w:val="hybridMultilevel"/>
    <w:tmpl w:val="E6A6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ED14FE"/>
    <w:multiLevelType w:val="hybridMultilevel"/>
    <w:tmpl w:val="F79CB6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7D3333D"/>
    <w:multiLevelType w:val="hybridMultilevel"/>
    <w:tmpl w:val="EA5C6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6675ED"/>
    <w:multiLevelType w:val="multilevel"/>
    <w:tmpl w:val="D0E8E5FC"/>
    <w:lvl w:ilvl="0">
      <w:start w:val="1"/>
      <w:numFmt w:val="decimal"/>
      <w:lvlText w:val="%1."/>
      <w:lvlJc w:val="left"/>
      <w:pPr>
        <w:ind w:left="720" w:hanging="360"/>
      </w:pPr>
      <w:rPr>
        <w:rFonts w:cstheme="min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91"/>
    <w:rsid w:val="00024527"/>
    <w:rsid w:val="00056873"/>
    <w:rsid w:val="000905F2"/>
    <w:rsid w:val="00091499"/>
    <w:rsid w:val="000A039A"/>
    <w:rsid w:val="000A0456"/>
    <w:rsid w:val="000B293B"/>
    <w:rsid w:val="000D098E"/>
    <w:rsid w:val="00123135"/>
    <w:rsid w:val="001279BA"/>
    <w:rsid w:val="00174597"/>
    <w:rsid w:val="001B3C29"/>
    <w:rsid w:val="001D4C13"/>
    <w:rsid w:val="001F55BF"/>
    <w:rsid w:val="002314F3"/>
    <w:rsid w:val="00233274"/>
    <w:rsid w:val="0025527A"/>
    <w:rsid w:val="00257820"/>
    <w:rsid w:val="00264FEA"/>
    <w:rsid w:val="002679A8"/>
    <w:rsid w:val="0028043E"/>
    <w:rsid w:val="00297377"/>
    <w:rsid w:val="002C03DC"/>
    <w:rsid w:val="002C3CCA"/>
    <w:rsid w:val="002C7DC7"/>
    <w:rsid w:val="002F3DB7"/>
    <w:rsid w:val="003331E2"/>
    <w:rsid w:val="00342B24"/>
    <w:rsid w:val="0035780A"/>
    <w:rsid w:val="003D2765"/>
    <w:rsid w:val="003E3FDF"/>
    <w:rsid w:val="004376D6"/>
    <w:rsid w:val="00446388"/>
    <w:rsid w:val="00462022"/>
    <w:rsid w:val="00487250"/>
    <w:rsid w:val="004A1A43"/>
    <w:rsid w:val="00524553"/>
    <w:rsid w:val="005262E6"/>
    <w:rsid w:val="005506BA"/>
    <w:rsid w:val="00552C91"/>
    <w:rsid w:val="005A33D0"/>
    <w:rsid w:val="005B600D"/>
    <w:rsid w:val="005D4C29"/>
    <w:rsid w:val="005D5397"/>
    <w:rsid w:val="005D6DCB"/>
    <w:rsid w:val="005E06DC"/>
    <w:rsid w:val="005F0193"/>
    <w:rsid w:val="005F20E4"/>
    <w:rsid w:val="0066121E"/>
    <w:rsid w:val="0066332F"/>
    <w:rsid w:val="00676021"/>
    <w:rsid w:val="006A39D5"/>
    <w:rsid w:val="006B30B4"/>
    <w:rsid w:val="006C72CD"/>
    <w:rsid w:val="0070067A"/>
    <w:rsid w:val="00717F6D"/>
    <w:rsid w:val="007340BB"/>
    <w:rsid w:val="00755B78"/>
    <w:rsid w:val="007670AB"/>
    <w:rsid w:val="007775D6"/>
    <w:rsid w:val="00780241"/>
    <w:rsid w:val="007939CB"/>
    <w:rsid w:val="007A0F52"/>
    <w:rsid w:val="008300D5"/>
    <w:rsid w:val="00873CD8"/>
    <w:rsid w:val="00882D58"/>
    <w:rsid w:val="008B3D3C"/>
    <w:rsid w:val="008D3616"/>
    <w:rsid w:val="0090642B"/>
    <w:rsid w:val="00983157"/>
    <w:rsid w:val="00996DE0"/>
    <w:rsid w:val="009C03BC"/>
    <w:rsid w:val="009C169C"/>
    <w:rsid w:val="009E5C44"/>
    <w:rsid w:val="00A0092C"/>
    <w:rsid w:val="00A1567E"/>
    <w:rsid w:val="00A443B4"/>
    <w:rsid w:val="00A45AFB"/>
    <w:rsid w:val="00A5174C"/>
    <w:rsid w:val="00A8674D"/>
    <w:rsid w:val="00A90BAC"/>
    <w:rsid w:val="00AC0F18"/>
    <w:rsid w:val="00AD4FEB"/>
    <w:rsid w:val="00AE108F"/>
    <w:rsid w:val="00B05801"/>
    <w:rsid w:val="00B60454"/>
    <w:rsid w:val="00BB305A"/>
    <w:rsid w:val="00BD3E55"/>
    <w:rsid w:val="00C06527"/>
    <w:rsid w:val="00C451A5"/>
    <w:rsid w:val="00C65339"/>
    <w:rsid w:val="00C8324B"/>
    <w:rsid w:val="00C9512A"/>
    <w:rsid w:val="00D04418"/>
    <w:rsid w:val="00D941E3"/>
    <w:rsid w:val="00DA358F"/>
    <w:rsid w:val="00DE19FB"/>
    <w:rsid w:val="00E24B83"/>
    <w:rsid w:val="00E25DBC"/>
    <w:rsid w:val="00E45E34"/>
    <w:rsid w:val="00E50C50"/>
    <w:rsid w:val="00E664B7"/>
    <w:rsid w:val="00E72812"/>
    <w:rsid w:val="00EA5DB6"/>
    <w:rsid w:val="00EB3D88"/>
    <w:rsid w:val="00F46874"/>
    <w:rsid w:val="00F844D3"/>
    <w:rsid w:val="00FB6630"/>
    <w:rsid w:val="00FC517D"/>
    <w:rsid w:val="00FC75A2"/>
    <w:rsid w:val="00FD16C5"/>
    <w:rsid w:val="00FD2661"/>
    <w:rsid w:val="00FD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0FE69"/>
  <w15:chartTrackingRefBased/>
  <w15:docId w15:val="{B6E3CD2A-9DA0-F644-AEF3-65A80626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FB"/>
    <w:pPr>
      <w:spacing w:after="160" w:line="256" w:lineRule="auto"/>
    </w:pPr>
    <w:rPr>
      <w:rFonts w:ascii="Arial" w:hAnsi="Arial"/>
      <w:color w:val="404040" w:themeColor="text1" w:themeTint="BF"/>
      <w:sz w:val="22"/>
      <w:szCs w:val="22"/>
      <w:lang w:val="en-AU"/>
    </w:rPr>
  </w:style>
  <w:style w:type="paragraph" w:styleId="Heading1">
    <w:name w:val="heading 1"/>
    <w:aliases w:val="TCS Header 2"/>
    <w:basedOn w:val="Normal"/>
    <w:next w:val="Normal"/>
    <w:link w:val="Heading1Char"/>
    <w:uiPriority w:val="9"/>
    <w:qFormat/>
    <w:rsid w:val="00024527"/>
    <w:pPr>
      <w:keepNext/>
      <w:keepLines/>
      <w:spacing w:before="240" w:after="0" w:line="240" w:lineRule="auto"/>
      <w:outlineLvl w:val="0"/>
    </w:pPr>
    <w:rPr>
      <w:rFonts w:ascii="Lucida Sans" w:eastAsiaTheme="majorEastAsia" w:hAnsi="Lucida Sans" w:cstheme="majorBidi"/>
      <w:color w:val="E82C2A"/>
      <w:sz w:val="24"/>
      <w:szCs w:val="32"/>
      <w:lang w:val="en-US"/>
    </w:rPr>
  </w:style>
  <w:style w:type="paragraph" w:styleId="Heading2">
    <w:name w:val="heading 2"/>
    <w:aliases w:val="TCS Header 3"/>
    <w:basedOn w:val="Normal"/>
    <w:next w:val="Normal"/>
    <w:link w:val="Heading2Char"/>
    <w:uiPriority w:val="9"/>
    <w:semiHidden/>
    <w:unhideWhenUsed/>
    <w:qFormat/>
    <w:rsid w:val="00024527"/>
    <w:pPr>
      <w:keepNext/>
      <w:keepLines/>
      <w:spacing w:before="40" w:after="0" w:line="240" w:lineRule="auto"/>
      <w:outlineLvl w:val="1"/>
    </w:pPr>
    <w:rPr>
      <w:rFonts w:ascii="Lucida Sans" w:eastAsiaTheme="majorEastAsia" w:hAnsi="Lucida Sans" w:cstheme="majorBidi"/>
      <w:b/>
      <w:color w:val="05934A"/>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AU"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spacing w:after="0" w:line="240" w:lineRule="auto"/>
    </w:pPr>
    <w:rPr>
      <w:color w:val="000000" w:themeColor="text1"/>
      <w:szCs w:val="24"/>
      <w:lang w:val="en-US"/>
    </w:r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spacing w:after="0" w:line="240" w:lineRule="auto"/>
    </w:pPr>
    <w:rPr>
      <w:color w:val="000000" w:themeColor="text1"/>
      <w:szCs w:val="24"/>
      <w:lang w:val="en-US"/>
    </w:rPr>
  </w:style>
  <w:style w:type="character" w:customStyle="1" w:styleId="FooterChar">
    <w:name w:val="Footer Char"/>
    <w:basedOn w:val="DefaultParagraphFont"/>
    <w:link w:val="Footer"/>
    <w:uiPriority w:val="99"/>
    <w:rsid w:val="00056873"/>
  </w:style>
  <w:style w:type="paragraph" w:styleId="NoSpacing">
    <w:name w:val="No Spacing"/>
    <w:aliases w:val="TCS Header 1"/>
    <w:uiPriority w:val="1"/>
    <w:qFormat/>
    <w:rsid w:val="00024527"/>
    <w:rPr>
      <w:rFonts w:ascii="Lucida Sans" w:hAnsi="Lucida Sans"/>
      <w:b/>
      <w:color w:val="E82C2A"/>
      <w:sz w:val="28"/>
    </w:rPr>
  </w:style>
  <w:style w:type="character" w:customStyle="1" w:styleId="Heading1Char">
    <w:name w:val="Heading 1 Char"/>
    <w:aliases w:val="TCS Header 2 Char"/>
    <w:basedOn w:val="DefaultParagraphFont"/>
    <w:link w:val="Heading1"/>
    <w:uiPriority w:val="9"/>
    <w:rsid w:val="00024527"/>
    <w:rPr>
      <w:rFonts w:ascii="Lucida Sans" w:eastAsiaTheme="majorEastAsia" w:hAnsi="Lucida Sans" w:cstheme="majorBidi"/>
      <w:color w:val="E82C2A"/>
      <w:szCs w:val="32"/>
    </w:rPr>
  </w:style>
  <w:style w:type="character" w:customStyle="1" w:styleId="Heading2Char">
    <w:name w:val="Heading 2 Char"/>
    <w:aliases w:val="TCS Header 3 Char"/>
    <w:basedOn w:val="DefaultParagraphFont"/>
    <w:link w:val="Heading2"/>
    <w:uiPriority w:val="9"/>
    <w:semiHidden/>
    <w:rsid w:val="00024527"/>
    <w:rPr>
      <w:rFonts w:ascii="Lucida Sans" w:eastAsiaTheme="majorEastAsia" w:hAnsi="Lucida Sans" w:cstheme="majorBidi"/>
      <w:b/>
      <w:color w:val="05934A"/>
      <w:sz w:val="28"/>
      <w:szCs w:val="26"/>
    </w:rPr>
  </w:style>
  <w:style w:type="paragraph" w:styleId="Subtitle">
    <w:name w:val="Subtitle"/>
    <w:basedOn w:val="Normal"/>
    <w:next w:val="Normal"/>
    <w:link w:val="SubtitleChar"/>
    <w:uiPriority w:val="11"/>
    <w:qFormat/>
    <w:rsid w:val="00056873"/>
    <w:pPr>
      <w:numPr>
        <w:ilvl w:val="1"/>
      </w:numPr>
      <w:spacing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line="240" w:lineRule="auto"/>
      <w:ind w:left="864" w:right="864"/>
      <w:jc w:val="center"/>
    </w:pPr>
    <w:rPr>
      <w:i/>
      <w:iCs/>
      <w:color w:val="808080" w:themeColor="background1" w:themeShade="80"/>
      <w:szCs w:val="24"/>
      <w:lang w:val="en-US"/>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 w:type="paragraph" w:styleId="Title">
    <w:name w:val="Title"/>
    <w:aliases w:val="TCS Header 4"/>
    <w:basedOn w:val="Normal"/>
    <w:next w:val="Normal"/>
    <w:link w:val="TitleChar"/>
    <w:uiPriority w:val="10"/>
    <w:qFormat/>
    <w:rsid w:val="00024527"/>
    <w:pPr>
      <w:spacing w:after="0" w:line="240" w:lineRule="auto"/>
      <w:contextualSpacing/>
    </w:pPr>
    <w:rPr>
      <w:rFonts w:ascii="Lucida Sans" w:eastAsiaTheme="majorEastAsia" w:hAnsi="Lucida Sans" w:cstheme="majorBidi"/>
      <w:b/>
      <w:color w:val="05934A"/>
      <w:spacing w:val="-10"/>
      <w:kern w:val="28"/>
      <w:sz w:val="24"/>
      <w:szCs w:val="56"/>
      <w:lang w:val="en-US"/>
    </w:rPr>
  </w:style>
  <w:style w:type="character" w:customStyle="1" w:styleId="TitleChar">
    <w:name w:val="Title Char"/>
    <w:aliases w:val="TCS Header 4 Char"/>
    <w:basedOn w:val="DefaultParagraphFont"/>
    <w:link w:val="Title"/>
    <w:uiPriority w:val="10"/>
    <w:rsid w:val="00024527"/>
    <w:rPr>
      <w:rFonts w:ascii="Lucida Sans" w:eastAsiaTheme="majorEastAsia" w:hAnsi="Lucida Sans" w:cstheme="majorBidi"/>
      <w:b/>
      <w:color w:val="05934A"/>
      <w:spacing w:val="-10"/>
      <w:kern w:val="28"/>
      <w:szCs w:val="56"/>
    </w:rPr>
  </w:style>
  <w:style w:type="character" w:customStyle="1" w:styleId="ms-rtethemeforecolor-3-4">
    <w:name w:val="ms-rtethemeforecolor-3-4"/>
    <w:basedOn w:val="DefaultParagraphFont"/>
    <w:rsid w:val="00A45AFB"/>
  </w:style>
  <w:style w:type="character" w:styleId="Strong">
    <w:name w:val="Strong"/>
    <w:basedOn w:val="DefaultParagraphFont"/>
    <w:uiPriority w:val="22"/>
    <w:qFormat/>
    <w:rsid w:val="00A45AFB"/>
    <w:rPr>
      <w:b/>
      <w:bCs/>
    </w:rPr>
  </w:style>
  <w:style w:type="character" w:styleId="PlaceholderText">
    <w:name w:val="Placeholder Text"/>
    <w:basedOn w:val="DefaultParagraphFont"/>
    <w:uiPriority w:val="99"/>
    <w:semiHidden/>
    <w:rsid w:val="001B3C29"/>
    <w:rPr>
      <w:color w:val="808080"/>
    </w:rPr>
  </w:style>
  <w:style w:type="paragraph" w:customStyle="1" w:styleId="Default">
    <w:name w:val="Default"/>
    <w:rsid w:val="008B3D3C"/>
    <w:pPr>
      <w:autoSpaceDE w:val="0"/>
      <w:autoSpaceDN w:val="0"/>
      <w:adjustRightInd w:val="0"/>
    </w:pPr>
    <w:rPr>
      <w:rFonts w:ascii="Arial" w:hAnsi="Arial" w:cs="Arial"/>
      <w:color w:val="000000"/>
      <w:lang w:val="en-AU"/>
    </w:rPr>
  </w:style>
  <w:style w:type="character" w:customStyle="1" w:styleId="Style1">
    <w:name w:val="Style1"/>
    <w:basedOn w:val="DefaultParagraphFont"/>
    <w:uiPriority w:val="1"/>
    <w:rsid w:val="007939CB"/>
    <w:rPr>
      <w:rFonts w:ascii="Myriad Pro" w:hAnsi="Myriad Pro"/>
      <w:sz w:val="32"/>
    </w:rPr>
  </w:style>
  <w:style w:type="character" w:customStyle="1" w:styleId="Style2">
    <w:name w:val="Style2"/>
    <w:basedOn w:val="DefaultParagraphFont"/>
    <w:uiPriority w:val="1"/>
    <w:rsid w:val="007939CB"/>
    <w:rPr>
      <w:rFonts w:ascii="Myriad Pro" w:hAnsi="Myriad Pro"/>
      <w:sz w:val="44"/>
    </w:rPr>
  </w:style>
  <w:style w:type="paragraph" w:styleId="ListParagraph">
    <w:name w:val="List Paragraph"/>
    <w:basedOn w:val="Normal"/>
    <w:uiPriority w:val="34"/>
    <w:qFormat/>
    <w:rsid w:val="008D3616"/>
    <w:pPr>
      <w:ind w:left="720"/>
      <w:contextualSpacing/>
    </w:pPr>
  </w:style>
  <w:style w:type="paragraph" w:styleId="NormalWeb">
    <w:name w:val="Normal (Web)"/>
    <w:basedOn w:val="Normal"/>
    <w:uiPriority w:val="99"/>
    <w:unhideWhenUsed/>
    <w:rsid w:val="005262E6"/>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BalloonText">
    <w:name w:val="Balloon Text"/>
    <w:basedOn w:val="Normal"/>
    <w:link w:val="BalloonTextChar"/>
    <w:uiPriority w:val="99"/>
    <w:semiHidden/>
    <w:unhideWhenUsed/>
    <w:rsid w:val="00437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6D6"/>
    <w:rPr>
      <w:rFonts w:ascii="Segoe UI" w:hAnsi="Segoe UI" w:cs="Segoe UI"/>
      <w:color w:val="404040" w:themeColor="text1" w:themeTint="BF"/>
      <w:sz w:val="18"/>
      <w:szCs w:val="18"/>
      <w:lang w:val="en-AU"/>
    </w:rPr>
  </w:style>
  <w:style w:type="character" w:customStyle="1" w:styleId="normaltextrun">
    <w:name w:val="normaltextrun"/>
    <w:basedOn w:val="DefaultParagraphFont"/>
    <w:rsid w:val="001F55BF"/>
  </w:style>
  <w:style w:type="character" w:customStyle="1" w:styleId="eop">
    <w:name w:val="eop"/>
    <w:basedOn w:val="DefaultParagraphFont"/>
    <w:rsid w:val="001F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5128">
      <w:bodyDiv w:val="1"/>
      <w:marLeft w:val="0"/>
      <w:marRight w:val="0"/>
      <w:marTop w:val="0"/>
      <w:marBottom w:val="0"/>
      <w:divBdr>
        <w:top w:val="none" w:sz="0" w:space="0" w:color="auto"/>
        <w:left w:val="none" w:sz="0" w:space="0" w:color="auto"/>
        <w:bottom w:val="none" w:sz="0" w:space="0" w:color="auto"/>
        <w:right w:val="none" w:sz="0" w:space="0" w:color="auto"/>
      </w:divBdr>
    </w:div>
    <w:div w:id="649208583">
      <w:bodyDiv w:val="1"/>
      <w:marLeft w:val="0"/>
      <w:marRight w:val="0"/>
      <w:marTop w:val="0"/>
      <w:marBottom w:val="0"/>
      <w:divBdr>
        <w:top w:val="none" w:sz="0" w:space="0" w:color="auto"/>
        <w:left w:val="none" w:sz="0" w:space="0" w:color="auto"/>
        <w:bottom w:val="none" w:sz="0" w:space="0" w:color="auto"/>
        <w:right w:val="none" w:sz="0" w:space="0" w:color="auto"/>
      </w:divBdr>
    </w:div>
    <w:div w:id="827553735">
      <w:bodyDiv w:val="1"/>
      <w:marLeft w:val="0"/>
      <w:marRight w:val="0"/>
      <w:marTop w:val="0"/>
      <w:marBottom w:val="0"/>
      <w:divBdr>
        <w:top w:val="none" w:sz="0" w:space="0" w:color="auto"/>
        <w:left w:val="none" w:sz="0" w:space="0" w:color="auto"/>
        <w:bottom w:val="none" w:sz="0" w:space="0" w:color="auto"/>
        <w:right w:val="none" w:sz="0" w:space="0" w:color="auto"/>
      </w:divBdr>
    </w:div>
    <w:div w:id="1019237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FCA03595F6C04BB1C0CAC4E85839ED"/>
        <w:category>
          <w:name w:val="General"/>
          <w:gallery w:val="placeholder"/>
        </w:category>
        <w:types>
          <w:type w:val="bbPlcHdr"/>
        </w:types>
        <w:behaviors>
          <w:behavior w:val="content"/>
        </w:behaviors>
        <w:guid w:val="{5E73E131-25FB-5041-AF6C-E8F21DB2FB35}"/>
      </w:docPartPr>
      <w:docPartBody>
        <w:p w:rsidR="006F2BEE" w:rsidRDefault="005A742E">
          <w:pPr>
            <w:pStyle w:val="E4FCA03595F6C04BB1C0CAC4E85839ED"/>
          </w:pPr>
          <w:r>
            <w:rPr>
              <w:rStyle w:val="PlaceholderText"/>
            </w:rPr>
            <w:t>Insert name of policy here</w:t>
          </w:r>
        </w:p>
      </w:docPartBody>
    </w:docPart>
    <w:docPart>
      <w:docPartPr>
        <w:name w:val="180F4B53988B0049B4CAF7C590A64C95"/>
        <w:category>
          <w:name w:val="General"/>
          <w:gallery w:val="placeholder"/>
        </w:category>
        <w:types>
          <w:type w:val="bbPlcHdr"/>
        </w:types>
        <w:behaviors>
          <w:behavior w:val="content"/>
        </w:behaviors>
        <w:guid w:val="{D4B79805-6936-8341-AD1D-4D1DCB0D4B2B}"/>
      </w:docPartPr>
      <w:docPartBody>
        <w:p w:rsidR="006F2BEE" w:rsidRDefault="005A742E">
          <w:pPr>
            <w:pStyle w:val="180F4B53988B0049B4CAF7C590A64C95"/>
          </w:pPr>
          <w:r>
            <w:rPr>
              <w:rStyle w:val="PlaceholderText"/>
            </w:rPr>
            <w:t xml:space="preserve">List relevant legislation for this policy.  If there are no legislative links, delete this section. </w:t>
          </w:r>
        </w:p>
      </w:docPartBody>
    </w:docPart>
    <w:docPart>
      <w:docPartPr>
        <w:name w:val="5E935EC0A4F3CF4DA637F59287ADAB49"/>
        <w:category>
          <w:name w:val="General"/>
          <w:gallery w:val="placeholder"/>
        </w:category>
        <w:types>
          <w:type w:val="bbPlcHdr"/>
        </w:types>
        <w:behaviors>
          <w:behavior w:val="content"/>
        </w:behaviors>
        <w:guid w:val="{8F605A26-B7A9-4249-B2F2-81358E4CCE9C}"/>
      </w:docPartPr>
      <w:docPartBody>
        <w:p w:rsidR="006F2BEE" w:rsidRDefault="005A742E">
          <w:pPr>
            <w:pStyle w:val="5E935EC0A4F3CF4DA637F59287ADAB49"/>
          </w:pPr>
          <w:r>
            <w:rPr>
              <w:rStyle w:val="PlaceholderText"/>
            </w:rPr>
            <w:t>List the names of policies that are related to this one eg Student Protection policy is related to Health and Wellbeing policy.  If there are no related policies, delete this section.</w:t>
          </w:r>
        </w:p>
      </w:docPartBody>
    </w:docPart>
    <w:docPart>
      <w:docPartPr>
        <w:name w:val="568B0D68D8941940B58E666646530EAA"/>
        <w:category>
          <w:name w:val="General"/>
          <w:gallery w:val="placeholder"/>
        </w:category>
        <w:types>
          <w:type w:val="bbPlcHdr"/>
        </w:types>
        <w:behaviors>
          <w:behavior w:val="content"/>
        </w:behaviors>
        <w:guid w:val="{B2C789AB-BDF9-C242-B1DA-B8BBAFA8DD02}"/>
      </w:docPartPr>
      <w:docPartBody>
        <w:p w:rsidR="006F2BEE" w:rsidRDefault="005A742E">
          <w:pPr>
            <w:pStyle w:val="568B0D68D8941940B58E666646530EAA"/>
          </w:pPr>
          <w:r>
            <w:rPr>
              <w:rStyle w:val="PlaceholderText"/>
            </w:rPr>
            <w:t>State under which authority this framework is produced eg legislation, TCSO delegations eg The Employment policy is the responsibility of the Director: Human Resources and Organisational Development.</w:t>
          </w:r>
        </w:p>
      </w:docPartBody>
    </w:docPart>
    <w:docPart>
      <w:docPartPr>
        <w:name w:val="F7EA570BF1554B44A6880416990A3130"/>
        <w:category>
          <w:name w:val="General"/>
          <w:gallery w:val="placeholder"/>
        </w:category>
        <w:types>
          <w:type w:val="bbPlcHdr"/>
        </w:types>
        <w:behaviors>
          <w:behavior w:val="content"/>
        </w:behaviors>
        <w:guid w:val="{35E16A96-A31A-0447-944E-D8B46AF4FDC1}"/>
      </w:docPartPr>
      <w:docPartBody>
        <w:p w:rsidR="006F2BEE" w:rsidRDefault="005A742E">
          <w:pPr>
            <w:pStyle w:val="F7EA570BF1554B44A6880416990A3130"/>
          </w:pPr>
          <w:r w:rsidRPr="0097549C">
            <w:rPr>
              <w:rStyle w:val="PlaceholderText"/>
            </w:rPr>
            <w:t>Click or tap to enter a date.</w:t>
          </w:r>
        </w:p>
      </w:docPartBody>
    </w:docPart>
    <w:docPart>
      <w:docPartPr>
        <w:name w:val="6FC00F01C603D347A7126D4A60CDE1CB"/>
        <w:category>
          <w:name w:val="General"/>
          <w:gallery w:val="placeholder"/>
        </w:category>
        <w:types>
          <w:type w:val="bbPlcHdr"/>
        </w:types>
        <w:behaviors>
          <w:behavior w:val="content"/>
        </w:behaviors>
        <w:guid w:val="{C262D0B6-7D8D-C042-9308-87EF6262ADCE}"/>
      </w:docPartPr>
      <w:docPartBody>
        <w:p w:rsidR="006F2BEE" w:rsidRDefault="005A742E">
          <w:pPr>
            <w:pStyle w:val="6FC00F01C603D347A7126D4A60CDE1CB"/>
          </w:pPr>
          <w:r>
            <w:rPr>
              <w:rStyle w:val="PlaceholderText"/>
            </w:rPr>
            <w:t>Insert review date here</w:t>
          </w:r>
        </w:p>
      </w:docPartBody>
    </w:docPart>
    <w:docPart>
      <w:docPartPr>
        <w:name w:val="3841393DEF224D4BB8504A647F2A26E8"/>
        <w:category>
          <w:name w:val="General"/>
          <w:gallery w:val="placeholder"/>
        </w:category>
        <w:types>
          <w:type w:val="bbPlcHdr"/>
        </w:types>
        <w:behaviors>
          <w:behavior w:val="content"/>
        </w:behaviors>
        <w:guid w:val="{E1C700F5-4F69-DA49-8FA4-7106B75B6DDD}"/>
      </w:docPartPr>
      <w:docPartBody>
        <w:p w:rsidR="006F2BEE" w:rsidRDefault="001F0376" w:rsidP="001F0376">
          <w:pPr>
            <w:pStyle w:val="3841393DEF224D4BB8504A647F2A26E8"/>
          </w:pPr>
          <w:r>
            <w:rPr>
              <w:rStyle w:val="PlaceholderText"/>
            </w:rPr>
            <w:t>A statement of ‘what’ is to be done and by ‘whom’ but does not include ‘how’ or ‘when’.  The ‘how’ and ‘when’ should be in a procedure or guideline.</w:t>
          </w:r>
        </w:p>
      </w:docPartBody>
    </w:docPart>
    <w:docPart>
      <w:docPartPr>
        <w:name w:val="2104C0398FD64617AE1743C3FE2EB55F"/>
        <w:category>
          <w:name w:val="General"/>
          <w:gallery w:val="placeholder"/>
        </w:category>
        <w:types>
          <w:type w:val="bbPlcHdr"/>
        </w:types>
        <w:behaviors>
          <w:behavior w:val="content"/>
        </w:behaviors>
        <w:guid w:val="{4CC9C3F2-8592-4603-8B9D-584F1638ED19}"/>
      </w:docPartPr>
      <w:docPartBody>
        <w:p w:rsidR="00084AD1" w:rsidRDefault="00104EC7" w:rsidP="00104EC7">
          <w:pPr>
            <w:pStyle w:val="2104C0398FD64617AE1743C3FE2EB55F"/>
          </w:pPr>
          <w:r>
            <w:rPr>
              <w:rStyle w:val="PlaceholderText"/>
            </w:rPr>
            <w:t>Insert the date from which the policy is to be applied.</w:t>
          </w:r>
        </w:p>
      </w:docPartBody>
    </w:docPart>
    <w:docPart>
      <w:docPartPr>
        <w:name w:val="44C12A4DA6D64765BB398C7F6E5C2BE2"/>
        <w:category>
          <w:name w:val="General"/>
          <w:gallery w:val="placeholder"/>
        </w:category>
        <w:types>
          <w:type w:val="bbPlcHdr"/>
        </w:types>
        <w:behaviors>
          <w:behavior w:val="content"/>
        </w:behaviors>
        <w:guid w:val="{C1480523-3AF9-4B2F-BBEF-7B276A807B8F}"/>
      </w:docPartPr>
      <w:docPartBody>
        <w:p w:rsidR="00084AD1" w:rsidRDefault="00104EC7" w:rsidP="00104EC7">
          <w:pPr>
            <w:pStyle w:val="44C12A4DA6D64765BB398C7F6E5C2BE2"/>
          </w:pPr>
          <w:r w:rsidRPr="0097549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yriad Pro">
    <w:altName w:val="Corbel"/>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6"/>
    <w:rsid w:val="00084AD1"/>
    <w:rsid w:val="00104EC7"/>
    <w:rsid w:val="001C6BF5"/>
    <w:rsid w:val="001F0376"/>
    <w:rsid w:val="005A742E"/>
    <w:rsid w:val="006F2BEE"/>
    <w:rsid w:val="009950F4"/>
    <w:rsid w:val="00A903E4"/>
    <w:rsid w:val="00C54A7D"/>
    <w:rsid w:val="00FE3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EC7"/>
    <w:rPr>
      <w:color w:val="808080"/>
    </w:rPr>
  </w:style>
  <w:style w:type="paragraph" w:customStyle="1" w:styleId="E4FCA03595F6C04BB1C0CAC4E85839ED">
    <w:name w:val="E4FCA03595F6C04BB1C0CAC4E85839ED"/>
  </w:style>
  <w:style w:type="paragraph" w:customStyle="1" w:styleId="11BF8362D868D0489D849149C7D0CE92">
    <w:name w:val="11BF8362D868D0489D849149C7D0CE92"/>
  </w:style>
  <w:style w:type="paragraph" w:customStyle="1" w:styleId="AFE44E8525FA5244ABBFD3D5AE43EB03">
    <w:name w:val="AFE44E8525FA5244ABBFD3D5AE43EB03"/>
  </w:style>
  <w:style w:type="paragraph" w:customStyle="1" w:styleId="150A27EB3AD91B42AD21D6E576360DFD">
    <w:name w:val="150A27EB3AD91B42AD21D6E576360DFD"/>
  </w:style>
  <w:style w:type="paragraph" w:customStyle="1" w:styleId="F2AE04211CCBD642B3C5406498184B9E">
    <w:name w:val="F2AE04211CCBD642B3C5406498184B9E"/>
  </w:style>
  <w:style w:type="paragraph" w:customStyle="1" w:styleId="180F4B53988B0049B4CAF7C590A64C95">
    <w:name w:val="180F4B53988B0049B4CAF7C590A64C95"/>
  </w:style>
  <w:style w:type="paragraph" w:customStyle="1" w:styleId="5E935EC0A4F3CF4DA637F59287ADAB49">
    <w:name w:val="5E935EC0A4F3CF4DA637F59287ADAB49"/>
  </w:style>
  <w:style w:type="paragraph" w:customStyle="1" w:styleId="568B0D68D8941940B58E666646530EAA">
    <w:name w:val="568B0D68D8941940B58E666646530EAA"/>
  </w:style>
  <w:style w:type="paragraph" w:customStyle="1" w:styleId="72952EF2474CF74388B03A4BED1922E6">
    <w:name w:val="72952EF2474CF74388B03A4BED1922E6"/>
  </w:style>
  <w:style w:type="paragraph" w:customStyle="1" w:styleId="B7D3800D3ED9764A951745CA3277452C">
    <w:name w:val="B7D3800D3ED9764A951745CA3277452C"/>
  </w:style>
  <w:style w:type="paragraph" w:customStyle="1" w:styleId="F7EA570BF1554B44A6880416990A3130">
    <w:name w:val="F7EA570BF1554B44A6880416990A3130"/>
  </w:style>
  <w:style w:type="paragraph" w:customStyle="1" w:styleId="923FB1BE4B180F4E955644B1607155E5">
    <w:name w:val="923FB1BE4B180F4E955644B1607155E5"/>
  </w:style>
  <w:style w:type="paragraph" w:customStyle="1" w:styleId="6FC00F01C603D347A7126D4A60CDE1CB">
    <w:name w:val="6FC00F01C603D347A7126D4A60CDE1CB"/>
  </w:style>
  <w:style w:type="paragraph" w:customStyle="1" w:styleId="C298B6D5B9FA364DBA8BC754B009406C">
    <w:name w:val="C298B6D5B9FA364DBA8BC754B009406C"/>
  </w:style>
  <w:style w:type="paragraph" w:customStyle="1" w:styleId="3841393DEF224D4BB8504A647F2A26E8">
    <w:name w:val="3841393DEF224D4BB8504A647F2A26E8"/>
    <w:rsid w:val="001F0376"/>
  </w:style>
  <w:style w:type="paragraph" w:customStyle="1" w:styleId="2BE68AD94C44D145B37B643E074556B8">
    <w:name w:val="2BE68AD94C44D145B37B643E074556B8"/>
    <w:rsid w:val="001F0376"/>
  </w:style>
  <w:style w:type="paragraph" w:customStyle="1" w:styleId="2104C0398FD64617AE1743C3FE2EB55F">
    <w:name w:val="2104C0398FD64617AE1743C3FE2EB55F"/>
    <w:rsid w:val="00104EC7"/>
    <w:pPr>
      <w:spacing w:after="160" w:line="259" w:lineRule="auto"/>
    </w:pPr>
    <w:rPr>
      <w:sz w:val="22"/>
      <w:szCs w:val="22"/>
      <w:lang w:eastAsia="en-AU"/>
    </w:rPr>
  </w:style>
  <w:style w:type="paragraph" w:customStyle="1" w:styleId="44C12A4DA6D64765BB398C7F6E5C2BE2">
    <w:name w:val="44C12A4DA6D64765BB398C7F6E5C2BE2"/>
    <w:rsid w:val="00104E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E15137-A13B-4E99-B149-3AF7640AA8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AA4CB0-AF90-46A1-95AF-CA1E1BD059E2}">
  <ds:schemaRefs>
    <ds:schemaRef ds:uri="http://schemas.microsoft.com/sharepoint/v3/contenttype/forms"/>
  </ds:schemaRefs>
</ds:datastoreItem>
</file>

<file path=customXml/itemProps3.xml><?xml version="1.0" encoding="utf-8"?>
<ds:datastoreItem xmlns:ds="http://schemas.openxmlformats.org/officeDocument/2006/customXml" ds:itemID="{823A447A-339C-4C91-AB9D-67C2EF6B8CA2}"/>
</file>

<file path=customXml/itemProps4.xml><?xml version="1.0" encoding="utf-8"?>
<ds:datastoreItem xmlns:ds="http://schemas.openxmlformats.org/officeDocument/2006/customXml" ds:itemID="{CD34A8FD-F41E-49F9-AC9F-EB190A5D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Donna Muir</dc:creator>
  <cp:keywords>ELT; Template; Policy; Governance</cp:keywords>
  <dc:description/>
  <cp:lastModifiedBy>Donna Stahlhut</cp:lastModifiedBy>
  <cp:revision>54</cp:revision>
  <cp:lastPrinted>2019-09-20T03:43:00Z</cp:lastPrinted>
  <dcterms:created xsi:type="dcterms:W3CDTF">2019-10-18T01:06:00Z</dcterms:created>
  <dcterms:modified xsi:type="dcterms:W3CDTF">2020-01-20T21:04:00Z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Area">
    <vt:lpwstr>21;##Governance|f3d332bc-2cd1-41e9-b6be-4681c038a382</vt:lpwstr>
  </property>
  <property fmtid="{D5CDD505-2E9C-101B-9397-08002B2CF9AE}" pid="3" name="_dlc_DocIdItemGuid">
    <vt:lpwstr>8455c8f7-ecdb-484a-b6fb-ae7eafb58706</vt:lpwstr>
  </property>
  <property fmtid="{D5CDD505-2E9C-101B-9397-08002B2CF9AE}" pid="4" name="ContentTypeId">
    <vt:lpwstr>0x010100DB54314E3207ED4ABFB60E606308F459</vt:lpwstr>
  </property>
  <property fmtid="{D5CDD505-2E9C-101B-9397-08002B2CF9AE}" pid="5" name="mtDocumentType">
    <vt:lpwstr>28;#Template|b733a786-76de-4785-a1ab-a6a9b53efd96</vt:lpwstr>
  </property>
  <property fmtid="{D5CDD505-2E9C-101B-9397-08002B2CF9AE}" pid="6" name="mtCommunity">
    <vt:lpwstr>70;#Administration|199690cf-6c65-4848-a75d-d355f00b8d82</vt:lpwstr>
  </property>
  <property fmtid="{D5CDD505-2E9C-101B-9397-08002B2CF9AE}" pid="7" name="EiCEDomain">
    <vt:lpwstr/>
  </property>
  <property fmtid="{D5CDD505-2E9C-101B-9397-08002B2CF9AE}" pid="8" name="o7fdb6aab95a47c8b7cdd2218d6b65a2">
    <vt:lpwstr/>
  </property>
  <property fmtid="{D5CDD505-2E9C-101B-9397-08002B2CF9AE}" pid="9" name="n87e3ad40e7f4ea6901e2fb9836062bf">
    <vt:lpwstr/>
  </property>
  <property fmtid="{D5CDD505-2E9C-101B-9397-08002B2CF9AE}" pid="10" name="Service1">
    <vt:lpwstr/>
  </property>
  <property fmtid="{D5CDD505-2E9C-101B-9397-08002B2CF9AE}" pid="11" name="d7b1869335264daaa9b0ee58de64eaf7">
    <vt:lpwstr/>
  </property>
  <property fmtid="{D5CDD505-2E9C-101B-9397-08002B2CF9AE}" pid="12" name="cc97147dc1744a8cbf90a2f3e6013240">
    <vt:lpwstr/>
  </property>
  <property fmtid="{D5CDD505-2E9C-101B-9397-08002B2CF9AE}" pid="13" name="CircularAudience">
    <vt:lpwstr/>
  </property>
  <property fmtid="{D5CDD505-2E9C-101B-9397-08002B2CF9AE}" pid="14" name="EiCEComponent">
    <vt:lpwstr/>
  </property>
  <property fmtid="{D5CDD505-2E9C-101B-9397-08002B2CF9AE}" pid="15" name="ecm_ItemDeleteBlockHolders">
    <vt:lpwstr/>
  </property>
  <property fmtid="{D5CDD505-2E9C-101B-9397-08002B2CF9AE}" pid="16" name="ecm_RecordRestrictions">
    <vt:lpwstr/>
  </property>
  <property fmtid="{D5CDD505-2E9C-101B-9397-08002B2CF9AE}" pid="17" name="_dlc_policyId">
    <vt:lpwstr/>
  </property>
  <property fmtid="{D5CDD505-2E9C-101B-9397-08002B2CF9AE}" pid="18" name="ItemRetentionFormula">
    <vt:lpwstr/>
  </property>
  <property fmtid="{D5CDD505-2E9C-101B-9397-08002B2CF9AE}" pid="19" name="TaxKeyword">
    <vt:lpwstr>814;#Governance|916f77b1-4ab5-482f-943f-ccadbae36d13;#317;#Policy|2a2c4eac-eda2-4581-b685-b75e5187374f;#863;#ELT|6c3e5d50-ae23-4fe0-83f8-b6190cc587a9;#365;#Template|7cb49f0c-f3bc-4cda-b6a4-b842bf112ded</vt:lpwstr>
  </property>
</Properties>
</file>