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FD3CBE9" w14:textId="52216D1D" w:rsidR="00D04418" w:rsidRPr="007C1EA7" w:rsidRDefault="00CD406C" w:rsidP="00A45AFB">
      <w:pPr>
        <w:rPr>
          <w:rFonts w:ascii="Myriad Pro" w:hAnsi="Myriad Pro"/>
          <w:b/>
          <w:color w:val="auto"/>
          <w:sz w:val="44"/>
        </w:rPr>
      </w:pPr>
      <w:sdt>
        <w:sdtPr>
          <w:rPr>
            <w:rStyle w:val="Style2"/>
            <w:color w:val="auto"/>
          </w:rPr>
          <w:tag w:val="insert name of policy here"/>
          <w:id w:val="-275870889"/>
          <w:placeholder>
            <w:docPart w:val="4D0F8A1387DE3C47B8D0F4710BA8118D"/>
          </w:placeholder>
        </w:sdtPr>
        <w:sdtEndPr>
          <w:rPr>
            <w:rStyle w:val="DefaultParagraphFont"/>
            <w:rFonts w:ascii="Arial" w:hAnsi="Arial"/>
            <w:b/>
            <w:sz w:val="22"/>
          </w:rPr>
        </w:sdtEndPr>
        <w:sdtContent>
          <w:r w:rsidR="00F026E7" w:rsidRPr="007C1EA7">
            <w:rPr>
              <w:rStyle w:val="Style2"/>
              <w:b/>
              <w:color w:val="auto"/>
            </w:rPr>
            <w:t xml:space="preserve">Food </w:t>
          </w:r>
          <w:r w:rsidR="00946223" w:rsidRPr="007C1EA7">
            <w:rPr>
              <w:rStyle w:val="Style2"/>
              <w:b/>
              <w:color w:val="auto"/>
            </w:rPr>
            <w:t>s</w:t>
          </w:r>
          <w:r w:rsidR="00F026E7" w:rsidRPr="007C1EA7">
            <w:rPr>
              <w:rStyle w:val="Style2"/>
              <w:b/>
              <w:color w:val="auto"/>
            </w:rPr>
            <w:t>afety</w:t>
          </w:r>
          <w:r w:rsidR="00946223" w:rsidRPr="007C1EA7">
            <w:rPr>
              <w:rStyle w:val="Style2"/>
              <w:b/>
              <w:color w:val="auto"/>
            </w:rPr>
            <w:t xml:space="preserve"> </w:t>
          </w:r>
          <w:r w:rsidR="00F026E7" w:rsidRPr="007C1EA7">
            <w:rPr>
              <w:rStyle w:val="Style2"/>
              <w:b/>
              <w:color w:val="auto"/>
            </w:rPr>
            <w:t xml:space="preserve">and </w:t>
          </w:r>
          <w:r w:rsidR="00946223" w:rsidRPr="007C1EA7">
            <w:rPr>
              <w:rStyle w:val="Style2"/>
              <w:b/>
              <w:color w:val="auto"/>
            </w:rPr>
            <w:t>h</w:t>
          </w:r>
          <w:r w:rsidR="00F026E7" w:rsidRPr="007C1EA7">
            <w:rPr>
              <w:rStyle w:val="Style2"/>
              <w:b/>
              <w:color w:val="auto"/>
            </w:rPr>
            <w:t>andling</w:t>
          </w:r>
          <w:r w:rsidR="0090642B" w:rsidRPr="007C1EA7">
            <w:rPr>
              <w:rStyle w:val="Style2"/>
              <w:color w:val="auto"/>
            </w:rPr>
            <w:t xml:space="preserve"> </w:t>
          </w:r>
        </w:sdtContent>
      </w:sdt>
      <w:r w:rsidR="001B3C29" w:rsidRPr="007C1EA7">
        <w:rPr>
          <w:rFonts w:ascii="Myriad Pro" w:hAnsi="Myriad Pro"/>
          <w:b/>
          <w:color w:val="auto"/>
          <w:sz w:val="44"/>
        </w:rPr>
        <w:t>p</w:t>
      </w:r>
      <w:r w:rsidR="00A45AFB" w:rsidRPr="007C1EA7">
        <w:rPr>
          <w:rFonts w:ascii="Myriad Pro" w:hAnsi="Myriad Pro"/>
          <w:b/>
          <w:color w:val="auto"/>
          <w:sz w:val="44"/>
        </w:rPr>
        <w:t xml:space="preserve">olicy </w:t>
      </w:r>
      <w:r w:rsidR="005F0193" w:rsidRPr="007C1EA7">
        <w:rPr>
          <w:rFonts w:ascii="Myriad Pro" w:hAnsi="Myriad Pro"/>
          <w:b/>
          <w:color w:val="auto"/>
          <w:sz w:val="44"/>
        </w:rPr>
        <w:t xml:space="preserve"> </w:t>
      </w:r>
    </w:p>
    <w:p w14:paraId="7B42B801" w14:textId="77777777" w:rsidR="00A45AFB" w:rsidRPr="00946223" w:rsidRDefault="00A45AFB" w:rsidP="00A8674D">
      <w:pPr>
        <w:spacing w:after="60" w:line="240" w:lineRule="auto"/>
        <w:jc w:val="both"/>
        <w:rPr>
          <w:b/>
          <w:color w:val="auto"/>
          <w:sz w:val="28"/>
          <w:szCs w:val="24"/>
        </w:rPr>
      </w:pPr>
      <w:r w:rsidRPr="00946223">
        <w:rPr>
          <w:b/>
          <w:color w:val="auto"/>
          <w:sz w:val="28"/>
          <w:szCs w:val="24"/>
        </w:rPr>
        <w:t xml:space="preserve">Rationale </w:t>
      </w:r>
    </w:p>
    <w:sdt>
      <w:sdtPr>
        <w:rPr>
          <w:rStyle w:val="PlaceholderText"/>
          <w:color w:val="auto"/>
        </w:rPr>
        <w:id w:val="-1278483460"/>
        <w:placeholder>
          <w:docPart w:val="15613FA7012A8B4081CF2184888343EC"/>
        </w:placeholder>
      </w:sdtPr>
      <w:sdtEndPr>
        <w:rPr>
          <w:rStyle w:val="DefaultParagraphFont"/>
        </w:rPr>
      </w:sdtEndPr>
      <w:sdtContent>
        <w:p w14:paraId="499A0310" w14:textId="4E6BF0E4" w:rsidR="008D3616" w:rsidRPr="00946223" w:rsidRDefault="0013223E" w:rsidP="0090642B">
          <w:pPr>
            <w:spacing w:after="0" w:line="240" w:lineRule="auto"/>
            <w:jc w:val="both"/>
            <w:rPr>
              <w:rStyle w:val="PlaceholderText"/>
              <w:color w:val="auto"/>
            </w:rPr>
          </w:pPr>
          <w:r>
            <w:rPr>
              <w:rStyle w:val="PlaceholderText"/>
              <w:color w:val="auto"/>
            </w:rPr>
            <w:t>Toowoomba Catholic Schools Kindergartens and Care</w:t>
          </w:r>
          <w:r w:rsidR="00F4669B">
            <w:rPr>
              <w:rStyle w:val="PlaceholderText"/>
              <w:color w:val="auto"/>
            </w:rPr>
            <w:t xml:space="preserve"> services (TCKC)</w:t>
          </w:r>
          <w:r>
            <w:rPr>
              <w:rStyle w:val="PlaceholderText"/>
              <w:color w:val="auto"/>
            </w:rPr>
            <w:t xml:space="preserve"> are committed to ensur</w:t>
          </w:r>
          <w:r w:rsidR="000061F3">
            <w:rPr>
              <w:rStyle w:val="PlaceholderText"/>
              <w:color w:val="auto"/>
            </w:rPr>
            <w:t>ing f</w:t>
          </w:r>
          <w:r w:rsidR="00F026E7" w:rsidRPr="00946223">
            <w:rPr>
              <w:rStyle w:val="PlaceholderText"/>
              <w:color w:val="auto"/>
            </w:rPr>
            <w:t xml:space="preserve">ood </w:t>
          </w:r>
          <w:r w:rsidR="00BC194F">
            <w:rPr>
              <w:rStyle w:val="PlaceholderText"/>
              <w:color w:val="auto"/>
            </w:rPr>
            <w:t xml:space="preserve">preparation, </w:t>
          </w:r>
          <w:r w:rsidR="00F026E7" w:rsidRPr="00946223">
            <w:rPr>
              <w:rStyle w:val="PlaceholderText"/>
              <w:color w:val="auto"/>
            </w:rPr>
            <w:t xml:space="preserve">handling and storage practices </w:t>
          </w:r>
          <w:r w:rsidR="000061F3">
            <w:rPr>
              <w:rStyle w:val="PlaceholderText"/>
              <w:color w:val="auto"/>
            </w:rPr>
            <w:t xml:space="preserve">meet the required regulations </w:t>
          </w:r>
          <w:r w:rsidR="00F4669B">
            <w:rPr>
              <w:rStyle w:val="PlaceholderText"/>
              <w:color w:val="auto"/>
            </w:rPr>
            <w:t xml:space="preserve">to </w:t>
          </w:r>
          <w:r w:rsidR="000061F3">
            <w:rPr>
              <w:rStyle w:val="PlaceholderText"/>
              <w:color w:val="auto"/>
            </w:rPr>
            <w:t xml:space="preserve">provide </w:t>
          </w:r>
          <w:r w:rsidR="00276C5C">
            <w:rPr>
              <w:rStyle w:val="PlaceholderText"/>
              <w:color w:val="auto"/>
            </w:rPr>
            <w:t xml:space="preserve">food that is </w:t>
          </w:r>
          <w:r w:rsidR="000061F3">
            <w:rPr>
              <w:rStyle w:val="PlaceholderText"/>
              <w:color w:val="auto"/>
            </w:rPr>
            <w:t>safe</w:t>
          </w:r>
          <w:r w:rsidR="006649E3">
            <w:rPr>
              <w:rStyle w:val="PlaceholderText"/>
              <w:color w:val="auto"/>
            </w:rPr>
            <w:t xml:space="preserve"> </w:t>
          </w:r>
          <w:r w:rsidR="00276C5C">
            <w:rPr>
              <w:rStyle w:val="PlaceholderText"/>
              <w:color w:val="auto"/>
            </w:rPr>
            <w:t>for human consumption</w:t>
          </w:r>
          <w:r w:rsidR="00F026E7" w:rsidRPr="00946223">
            <w:rPr>
              <w:rStyle w:val="PlaceholderText"/>
              <w:color w:val="auto"/>
            </w:rPr>
            <w:t>.</w:t>
          </w:r>
        </w:p>
        <w:p w14:paraId="6C612B08" w14:textId="29F56E0B" w:rsidR="008B3D3C" w:rsidRPr="00946223" w:rsidRDefault="00CD406C" w:rsidP="009F103A">
          <w:pPr>
            <w:pStyle w:val="ListParagraph"/>
            <w:spacing w:after="0" w:line="240" w:lineRule="auto"/>
            <w:ind w:left="1440"/>
            <w:jc w:val="both"/>
            <w:rPr>
              <w:b/>
              <w:color w:val="auto"/>
              <w:sz w:val="28"/>
              <w:szCs w:val="28"/>
            </w:rPr>
          </w:pPr>
        </w:p>
      </w:sdtContent>
    </w:sdt>
    <w:p w14:paraId="69FE3898" w14:textId="77777777" w:rsidR="00A45AFB" w:rsidRPr="00946223" w:rsidRDefault="00A45AFB" w:rsidP="00A8674D">
      <w:pPr>
        <w:spacing w:after="60" w:line="240" w:lineRule="auto"/>
        <w:jc w:val="both"/>
        <w:rPr>
          <w:b/>
          <w:color w:val="auto"/>
          <w:sz w:val="28"/>
          <w:szCs w:val="24"/>
        </w:rPr>
      </w:pPr>
      <w:r w:rsidRPr="00946223">
        <w:rPr>
          <w:b/>
          <w:color w:val="auto"/>
          <w:sz w:val="28"/>
          <w:szCs w:val="24"/>
        </w:rPr>
        <w:t>Legislative references</w:t>
      </w:r>
    </w:p>
    <w:sdt>
      <w:sdtPr>
        <w:rPr>
          <w:rFonts w:ascii="Arial" w:eastAsiaTheme="minorHAnsi" w:hAnsi="Arial" w:cstheme="minorBidi"/>
          <w:color w:val="404040" w:themeColor="text1" w:themeTint="BF"/>
          <w:sz w:val="22"/>
          <w:szCs w:val="22"/>
          <w:lang w:eastAsia="en-US"/>
        </w:rPr>
        <w:id w:val="-1557470613"/>
        <w:placeholder>
          <w:docPart w:val="C5DB2A4192C24E4B82EB53E0691AB38C"/>
        </w:placeholder>
      </w:sdtPr>
      <w:sdtEndPr/>
      <w:sdtContent>
        <w:sdt>
          <w:sdtPr>
            <w:rPr>
              <w:rFonts w:ascii="Arial" w:eastAsiaTheme="minorHAnsi" w:hAnsi="Arial" w:cstheme="minorBidi"/>
              <w:color w:val="404040" w:themeColor="text1" w:themeTint="BF"/>
              <w:sz w:val="22"/>
              <w:szCs w:val="22"/>
              <w:lang w:eastAsia="en-US"/>
            </w:rPr>
            <w:id w:val="1563296022"/>
            <w:placeholder>
              <w:docPart w:val="2D716438E79F4B478D752395DA3EB45E"/>
            </w:placeholder>
          </w:sdtPr>
          <w:sdtEndPr/>
          <w:sdtContent>
            <w:p w14:paraId="22F49DAF" w14:textId="77777777" w:rsidR="00861173" w:rsidRDefault="00861173" w:rsidP="00861173">
              <w:pPr>
                <w:pStyle w:val="paragraph"/>
                <w:spacing w:before="0" w:beforeAutospacing="0" w:after="60" w:afterAutospacing="0"/>
                <w:textAlignment w:val="baseline"/>
                <w:rPr>
                  <w:rFonts w:ascii="Segoe UI" w:hAnsi="Segoe UI" w:cs="Segoe UI"/>
                  <w:color w:val="404040"/>
                  <w:sz w:val="18"/>
                  <w:szCs w:val="18"/>
                </w:rPr>
              </w:pPr>
              <w:r>
                <w:rPr>
                  <w:rStyle w:val="normaltextrun"/>
                  <w:rFonts w:ascii="Arial" w:hAnsi="Arial" w:cs="Arial"/>
                  <w:sz w:val="22"/>
                  <w:szCs w:val="22"/>
                </w:rPr>
                <w:t>Education and Care Service National Law Act 2010 (Qld)</w:t>
              </w:r>
              <w:r>
                <w:rPr>
                  <w:rStyle w:val="eop"/>
                  <w:rFonts w:ascii="Arial" w:hAnsi="Arial" w:cs="Arial"/>
                  <w:color w:val="404040"/>
                  <w:sz w:val="22"/>
                  <w:szCs w:val="22"/>
                </w:rPr>
                <w:t> </w:t>
              </w:r>
            </w:p>
            <w:p w14:paraId="1D520E2E" w14:textId="77777777" w:rsidR="00861173" w:rsidRDefault="00861173" w:rsidP="00861173">
              <w:pPr>
                <w:pStyle w:val="paragraph"/>
                <w:spacing w:before="0" w:beforeAutospacing="0" w:after="60" w:afterAutospacing="0"/>
                <w:textAlignment w:val="baseline"/>
                <w:rPr>
                  <w:rFonts w:ascii="Segoe UI" w:hAnsi="Segoe UI" w:cs="Segoe UI"/>
                  <w:color w:val="404040"/>
                  <w:sz w:val="18"/>
                  <w:szCs w:val="18"/>
                </w:rPr>
              </w:pPr>
              <w:r>
                <w:rPr>
                  <w:rStyle w:val="normaltextrun"/>
                  <w:rFonts w:ascii="Arial" w:hAnsi="Arial" w:cs="Arial"/>
                  <w:sz w:val="22"/>
                  <w:szCs w:val="22"/>
                </w:rPr>
                <w:t>Education and Care Service National Regulation 2011</w:t>
              </w:r>
              <w:r>
                <w:rPr>
                  <w:rStyle w:val="eop"/>
                  <w:rFonts w:ascii="Arial" w:hAnsi="Arial" w:cs="Arial"/>
                  <w:color w:val="404040"/>
                  <w:sz w:val="22"/>
                  <w:szCs w:val="22"/>
                </w:rPr>
                <w:t> </w:t>
              </w:r>
            </w:p>
            <w:p w14:paraId="58CE1BF9" w14:textId="4980D977" w:rsidR="00A45AFB" w:rsidRPr="00861173" w:rsidRDefault="00562537" w:rsidP="00861173">
              <w:pPr>
                <w:spacing w:after="60" w:line="240" w:lineRule="auto"/>
                <w:jc w:val="both"/>
                <w:rPr>
                  <w:color w:val="auto"/>
                </w:rPr>
              </w:pPr>
              <w:r w:rsidRPr="00946223">
                <w:rPr>
                  <w:color w:val="auto"/>
                </w:rPr>
                <w:t xml:space="preserve">Australia </w:t>
              </w:r>
              <w:r w:rsidR="00793B9E">
                <w:rPr>
                  <w:color w:val="auto"/>
                </w:rPr>
                <w:t xml:space="preserve">and </w:t>
              </w:r>
              <w:r w:rsidRPr="00946223">
                <w:rPr>
                  <w:color w:val="auto"/>
                </w:rPr>
                <w:t xml:space="preserve">New Zealand Food Standards Code </w:t>
              </w:r>
            </w:p>
          </w:sdtContent>
        </w:sdt>
      </w:sdtContent>
    </w:sdt>
    <w:p w14:paraId="761409DA" w14:textId="77777777" w:rsidR="00FD2661" w:rsidRPr="00FD2661" w:rsidRDefault="00FD2661" w:rsidP="00A8674D">
      <w:pPr>
        <w:spacing w:after="0" w:line="240" w:lineRule="auto"/>
        <w:jc w:val="both"/>
      </w:pPr>
    </w:p>
    <w:p w14:paraId="79CAEDB2" w14:textId="77777777" w:rsidR="00A45AFB" w:rsidRPr="000E3549" w:rsidRDefault="00A45AFB" w:rsidP="00A8674D">
      <w:pPr>
        <w:spacing w:after="60" w:line="240" w:lineRule="auto"/>
        <w:jc w:val="both"/>
        <w:rPr>
          <w:b/>
          <w:color w:val="auto"/>
          <w:sz w:val="28"/>
          <w:szCs w:val="28"/>
        </w:rPr>
      </w:pPr>
      <w:r w:rsidRPr="000E3549">
        <w:rPr>
          <w:b/>
          <w:color w:val="auto"/>
          <w:sz w:val="28"/>
          <w:szCs w:val="28"/>
        </w:rPr>
        <w:t>Related policies</w:t>
      </w:r>
    </w:p>
    <w:sdt>
      <w:sdtPr>
        <w:rPr>
          <w:i/>
          <w:color w:val="auto"/>
        </w:rPr>
        <w:id w:val="1087501550"/>
        <w:placeholder>
          <w:docPart w:val="F5F1F0AE88CBC94F89479A0BFFD1C7C8"/>
        </w:placeholder>
      </w:sdtPr>
      <w:sdtEndPr>
        <w:rPr>
          <w:i w:val="0"/>
          <w:iCs/>
        </w:rPr>
      </w:sdtEndPr>
      <w:sdtContent>
        <w:p w14:paraId="790DCF74" w14:textId="335974AA" w:rsidR="00A45AFB" w:rsidRPr="000E3549" w:rsidRDefault="00871485" w:rsidP="00871485">
          <w:pPr>
            <w:spacing w:after="0" w:line="240" w:lineRule="auto"/>
            <w:jc w:val="both"/>
            <w:rPr>
              <w:iCs/>
              <w:color w:val="auto"/>
            </w:rPr>
          </w:pPr>
          <w:r w:rsidRPr="000E3549">
            <w:rPr>
              <w:iCs/>
              <w:color w:val="auto"/>
            </w:rPr>
            <w:t>TCKC Nutrition policy</w:t>
          </w:r>
        </w:p>
      </w:sdtContent>
    </w:sdt>
    <w:p w14:paraId="21DC96D8" w14:textId="77777777" w:rsidR="00FD2661" w:rsidRPr="00FD2661" w:rsidRDefault="00FD2661" w:rsidP="00A8674D">
      <w:pPr>
        <w:spacing w:after="0" w:line="240" w:lineRule="auto"/>
        <w:jc w:val="both"/>
      </w:pPr>
    </w:p>
    <w:p w14:paraId="702D3471" w14:textId="77777777" w:rsidR="00C80EFD" w:rsidRPr="00946223" w:rsidRDefault="00C80EFD" w:rsidP="00C80EFD">
      <w:pPr>
        <w:spacing w:after="60" w:line="240" w:lineRule="auto"/>
        <w:jc w:val="both"/>
        <w:rPr>
          <w:b/>
          <w:color w:val="auto"/>
          <w:sz w:val="28"/>
          <w:szCs w:val="24"/>
        </w:rPr>
      </w:pPr>
      <w:r w:rsidRPr="00946223">
        <w:rPr>
          <w:b/>
          <w:color w:val="auto"/>
          <w:sz w:val="28"/>
          <w:szCs w:val="24"/>
        </w:rPr>
        <w:t xml:space="preserve">Policy statement </w:t>
      </w:r>
    </w:p>
    <w:p w14:paraId="1141CA91" w14:textId="191D0D23" w:rsidR="00C80EFD" w:rsidRPr="00946223" w:rsidRDefault="00CD406C" w:rsidP="00C80EFD">
      <w:pPr>
        <w:spacing w:after="0" w:line="240" w:lineRule="auto"/>
        <w:jc w:val="both"/>
        <w:rPr>
          <w:color w:val="auto"/>
        </w:rPr>
      </w:pPr>
      <w:sdt>
        <w:sdtPr>
          <w:rPr>
            <w:color w:val="auto"/>
          </w:rPr>
          <w:id w:val="1493362959"/>
          <w:placeholder>
            <w:docPart w:val="C6AA3D2C31904606BFBFDAC89B3E4088"/>
          </w:placeholder>
        </w:sdtPr>
        <w:sdtEndPr/>
        <w:sdtContent>
          <w:r w:rsidR="00C80EFD" w:rsidRPr="00946223">
            <w:rPr>
              <w:color w:val="auto"/>
            </w:rPr>
            <w:t>T</w:t>
          </w:r>
          <w:r w:rsidR="00C80EFD">
            <w:rPr>
              <w:color w:val="auto"/>
            </w:rPr>
            <w:t>CKC</w:t>
          </w:r>
          <w:r w:rsidR="00C80EFD" w:rsidRPr="00946223">
            <w:rPr>
              <w:color w:val="auto"/>
            </w:rPr>
            <w:t xml:space="preserve"> </w:t>
          </w:r>
          <w:r w:rsidR="00C80EFD">
            <w:rPr>
              <w:color w:val="auto"/>
            </w:rPr>
            <w:t>services staff and visitors are to i</w:t>
          </w:r>
          <w:r w:rsidR="00C80EFD" w:rsidRPr="00946223">
            <w:rPr>
              <w:color w:val="auto"/>
            </w:rPr>
            <w:t xml:space="preserve">mplement effective food </w:t>
          </w:r>
          <w:r w:rsidR="00BC194F">
            <w:rPr>
              <w:color w:val="auto"/>
            </w:rPr>
            <w:t xml:space="preserve">preparation, </w:t>
          </w:r>
          <w:r w:rsidR="00C80EFD" w:rsidRPr="00946223">
            <w:rPr>
              <w:color w:val="auto"/>
            </w:rPr>
            <w:t>handling and storage practices</w:t>
          </w:r>
          <w:r w:rsidR="00C80EFD">
            <w:rPr>
              <w:color w:val="auto"/>
            </w:rPr>
            <w:t xml:space="preserve"> that meet t</w:t>
          </w:r>
          <w:r w:rsidR="00C80EFD" w:rsidRPr="00946223">
            <w:rPr>
              <w:color w:val="auto"/>
            </w:rPr>
            <w:t xml:space="preserve">he Australian and New Zealand Food Standards Code.  </w:t>
          </w:r>
        </w:sdtContent>
      </w:sdt>
    </w:p>
    <w:p w14:paraId="638D25D8" w14:textId="77777777" w:rsidR="00C80EFD" w:rsidRPr="00C80EFD" w:rsidRDefault="00C80EFD" w:rsidP="0091369A">
      <w:pPr>
        <w:spacing w:after="0" w:line="240" w:lineRule="auto"/>
        <w:jc w:val="both"/>
        <w:rPr>
          <w:b/>
        </w:rPr>
      </w:pPr>
    </w:p>
    <w:p w14:paraId="0872ECA8" w14:textId="6445C46B" w:rsidR="00FD2661" w:rsidRPr="009F103A" w:rsidRDefault="00C80EFD" w:rsidP="00C80EFD">
      <w:pPr>
        <w:spacing w:after="60" w:line="240" w:lineRule="auto"/>
        <w:jc w:val="both"/>
        <w:rPr>
          <w:b/>
          <w:sz w:val="28"/>
          <w:szCs w:val="24"/>
        </w:rPr>
      </w:pPr>
      <w:r>
        <w:rPr>
          <w:b/>
          <w:sz w:val="28"/>
          <w:szCs w:val="24"/>
        </w:rPr>
        <w:t>Consequences</w:t>
      </w:r>
      <w:r w:rsidR="009F103A">
        <w:rPr>
          <w:b/>
          <w:sz w:val="28"/>
          <w:szCs w:val="24"/>
        </w:rPr>
        <w:t xml:space="preserve"> </w:t>
      </w:r>
    </w:p>
    <w:p w14:paraId="31DB2C8D" w14:textId="272843D6" w:rsidR="00170561" w:rsidRDefault="0091369A" w:rsidP="00C80EFD">
      <w:pPr>
        <w:pStyle w:val="ListParagraph"/>
        <w:numPr>
          <w:ilvl w:val="0"/>
          <w:numId w:val="5"/>
        </w:numPr>
        <w:spacing w:after="0" w:line="240" w:lineRule="auto"/>
        <w:ind w:left="360"/>
        <w:jc w:val="both"/>
        <w:rPr>
          <w:bCs/>
        </w:rPr>
      </w:pPr>
      <w:r>
        <w:rPr>
          <w:bCs/>
        </w:rPr>
        <w:t>TCKC staff and visitors</w:t>
      </w:r>
      <w:r w:rsidR="009F103A">
        <w:rPr>
          <w:bCs/>
        </w:rPr>
        <w:t xml:space="preserve"> will comply with the Australia New Zealand Food Standards Code</w:t>
      </w:r>
      <w:r w:rsidR="00170561">
        <w:rPr>
          <w:bCs/>
        </w:rPr>
        <w:t xml:space="preserve"> to ensure services </w:t>
      </w:r>
      <w:r w:rsidR="00C16039">
        <w:rPr>
          <w:bCs/>
        </w:rPr>
        <w:t xml:space="preserve">are </w:t>
      </w:r>
      <w:r w:rsidR="00541A94">
        <w:rPr>
          <w:bCs/>
        </w:rPr>
        <w:t>implementing</w:t>
      </w:r>
      <w:r w:rsidR="00170561">
        <w:rPr>
          <w:bCs/>
        </w:rPr>
        <w:t xml:space="preserve"> food</w:t>
      </w:r>
      <w:r w:rsidR="00541A94">
        <w:rPr>
          <w:bCs/>
        </w:rPr>
        <w:t xml:space="preserve"> preparation, handling and storage</w:t>
      </w:r>
      <w:r w:rsidR="00D776DB">
        <w:rPr>
          <w:bCs/>
        </w:rPr>
        <w:t xml:space="preserve"> practices</w:t>
      </w:r>
      <w:r w:rsidR="00345FC6">
        <w:rPr>
          <w:bCs/>
        </w:rPr>
        <w:t xml:space="preserve"> </w:t>
      </w:r>
      <w:r w:rsidR="00FD29EC">
        <w:rPr>
          <w:bCs/>
        </w:rPr>
        <w:t>to</w:t>
      </w:r>
      <w:r w:rsidR="00345FC6">
        <w:rPr>
          <w:rFonts w:cs="Arial"/>
          <w:sz w:val="19"/>
          <w:szCs w:val="19"/>
          <w:lang w:val="en-GB"/>
        </w:rPr>
        <w:t xml:space="preserve"> </w:t>
      </w:r>
      <w:r w:rsidR="00345FC6" w:rsidRPr="00FD29EC">
        <w:rPr>
          <w:bCs/>
        </w:rPr>
        <w:t>ensure food does not become unsafe or unsuitable</w:t>
      </w:r>
      <w:r w:rsidR="0074630F">
        <w:rPr>
          <w:bCs/>
        </w:rPr>
        <w:t>.</w:t>
      </w:r>
    </w:p>
    <w:p w14:paraId="3BED9444" w14:textId="7957A17D" w:rsidR="00FD2661" w:rsidRDefault="00170561" w:rsidP="00C80EFD">
      <w:pPr>
        <w:pStyle w:val="ListParagraph"/>
        <w:spacing w:after="0" w:line="240" w:lineRule="auto"/>
        <w:ind w:left="360"/>
        <w:jc w:val="both"/>
        <w:rPr>
          <w:bCs/>
        </w:rPr>
      </w:pPr>
      <w:r>
        <w:rPr>
          <w:bCs/>
        </w:rPr>
        <w:t xml:space="preserve"> </w:t>
      </w:r>
    </w:p>
    <w:p w14:paraId="20AB3E23" w14:textId="6BD9DB2F" w:rsidR="00170561" w:rsidRDefault="00793719" w:rsidP="00195BAA">
      <w:pPr>
        <w:pStyle w:val="ListParagraph"/>
        <w:numPr>
          <w:ilvl w:val="0"/>
          <w:numId w:val="5"/>
        </w:numPr>
        <w:spacing w:after="0" w:line="240" w:lineRule="auto"/>
        <w:ind w:left="360"/>
        <w:jc w:val="both"/>
        <w:rPr>
          <w:bCs/>
        </w:rPr>
      </w:pPr>
      <w:r>
        <w:rPr>
          <w:bCs/>
        </w:rPr>
        <w:t xml:space="preserve">TCKC staff </w:t>
      </w:r>
      <w:r w:rsidR="0018646A">
        <w:rPr>
          <w:bCs/>
        </w:rPr>
        <w:t>will be provided with current and appropriate trainin</w:t>
      </w:r>
      <w:r w:rsidR="00170561">
        <w:rPr>
          <w:bCs/>
        </w:rPr>
        <w:t>g</w:t>
      </w:r>
      <w:r w:rsidR="0018646A">
        <w:rPr>
          <w:bCs/>
        </w:rPr>
        <w:t xml:space="preserve"> in relation to food handling, preparation and storage procedures</w:t>
      </w:r>
      <w:r w:rsidR="00432726">
        <w:rPr>
          <w:bCs/>
        </w:rPr>
        <w:t xml:space="preserve"> and </w:t>
      </w:r>
      <w:r w:rsidR="00AF2E30">
        <w:rPr>
          <w:bCs/>
        </w:rPr>
        <w:t>managing dietary issues and allergies</w:t>
      </w:r>
      <w:r w:rsidR="0074630F">
        <w:rPr>
          <w:bCs/>
        </w:rPr>
        <w:t>.</w:t>
      </w:r>
      <w:r w:rsidR="0018646A">
        <w:rPr>
          <w:bCs/>
        </w:rPr>
        <w:t xml:space="preserve"> </w:t>
      </w:r>
    </w:p>
    <w:p w14:paraId="507263D6" w14:textId="77777777" w:rsidR="00FD2661" w:rsidRPr="003D1AF7" w:rsidRDefault="00FD2661" w:rsidP="00A8674D">
      <w:pPr>
        <w:spacing w:after="0" w:line="240" w:lineRule="auto"/>
        <w:jc w:val="both"/>
        <w:rPr>
          <w:b/>
        </w:rPr>
      </w:pPr>
    </w:p>
    <w:p w14:paraId="4F6CD83E" w14:textId="698AD595" w:rsidR="00FD2661" w:rsidRPr="00A801E8" w:rsidRDefault="00FD2661" w:rsidP="00A8674D">
      <w:pPr>
        <w:spacing w:after="60" w:line="240" w:lineRule="auto"/>
        <w:jc w:val="both"/>
        <w:rPr>
          <w:b/>
          <w:sz w:val="28"/>
          <w:szCs w:val="24"/>
        </w:rPr>
      </w:pPr>
      <w:r w:rsidRPr="00A801E8">
        <w:rPr>
          <w:b/>
          <w:sz w:val="28"/>
          <w:szCs w:val="24"/>
        </w:rPr>
        <w:t>Version control and change history</w:t>
      </w:r>
    </w:p>
    <w:p w14:paraId="56D8F50C" w14:textId="77777777" w:rsidR="00871485" w:rsidRPr="00A801E8" w:rsidRDefault="00871485" w:rsidP="00871485">
      <w:pPr>
        <w:spacing w:after="0" w:line="240" w:lineRule="auto"/>
        <w:jc w:val="both"/>
        <w:rPr>
          <w:b/>
          <w:sz w:val="28"/>
          <w:szCs w:val="24"/>
        </w:rPr>
      </w:pPr>
      <w:r w:rsidRPr="00871485">
        <w:rPr>
          <w:b/>
        </w:rPr>
        <w:t>Effective date</w:t>
      </w:r>
    </w:p>
    <w:sdt>
      <w:sdtPr>
        <w:rPr>
          <w:rFonts w:cs="Arial"/>
          <w:color w:val="262626" w:themeColor="text1" w:themeTint="D9"/>
        </w:rPr>
        <w:id w:val="-1014069387"/>
        <w:placeholder>
          <w:docPart w:val="07B35999887D480BA82DAE076692D131"/>
        </w:placeholder>
        <w15:appearance w15:val="hidden"/>
      </w:sdtPr>
      <w:sdtEndPr/>
      <w:sdtContent>
        <w:p w14:paraId="5C3DC11F" w14:textId="534AC5D2" w:rsidR="00871485" w:rsidRPr="003948F7" w:rsidRDefault="00871485" w:rsidP="00871485">
          <w:pPr>
            <w:spacing w:after="0" w:line="240" w:lineRule="auto"/>
            <w:jc w:val="both"/>
            <w:rPr>
              <w:rFonts w:cs="Arial"/>
              <w:color w:val="262626" w:themeColor="text1" w:themeTint="D9"/>
            </w:rPr>
          </w:pPr>
          <w:r>
            <w:rPr>
              <w:rFonts w:cs="Arial"/>
              <w:color w:val="262626" w:themeColor="text1" w:themeTint="D9"/>
            </w:rPr>
            <w:t>1/01/2020</w:t>
          </w:r>
        </w:p>
      </w:sdtContent>
    </w:sdt>
    <w:p w14:paraId="7FC7A37A" w14:textId="7418E9CA" w:rsidR="00FD2661" w:rsidRDefault="00871485" w:rsidP="00C80EFD">
      <w:pPr>
        <w:spacing w:after="0" w:line="240" w:lineRule="auto"/>
        <w:jc w:val="both"/>
        <w:rPr>
          <w:b/>
        </w:rPr>
      </w:pPr>
      <w:r>
        <w:rPr>
          <w:b/>
          <w:sz w:val="28"/>
          <w:szCs w:val="24"/>
        </w:rPr>
        <w:t xml:space="preserve"> </w:t>
      </w:r>
    </w:p>
    <w:p w14:paraId="28D7873E" w14:textId="77777777" w:rsidR="00FD2661" w:rsidRDefault="00FD2661" w:rsidP="005506BA">
      <w:pPr>
        <w:spacing w:after="0" w:line="240" w:lineRule="auto"/>
        <w:rPr>
          <w:b/>
        </w:rPr>
      </w:pPr>
      <w:r w:rsidRPr="00B925D3">
        <w:rPr>
          <w:b/>
        </w:rPr>
        <w:t>Review date</w:t>
      </w:r>
    </w:p>
    <w:sdt>
      <w:sdtPr>
        <w:rPr>
          <w:b/>
        </w:rPr>
        <w:id w:val="1745838202"/>
        <w:placeholder>
          <w:docPart w:val="E91138C3F26521439E83F86C7B66ED87"/>
        </w:placeholder>
        <w15:appearance w15:val="hidden"/>
      </w:sdtPr>
      <w:sdtEndPr>
        <w:rPr>
          <w:b w:val="0"/>
          <w:bCs/>
        </w:rPr>
      </w:sdtEndPr>
      <w:sdtContent>
        <w:sdt>
          <w:sdtPr>
            <w:rPr>
              <w:bCs/>
            </w:rPr>
            <w:id w:val="1158731397"/>
            <w:placeholder>
              <w:docPart w:val="746A8090E3879A48BFCDAFCD0E599171"/>
            </w:placeholder>
            <w:date w:fullDate="2023-01-01T00:00:00Z">
              <w:dateFormat w:val="d/MM/yyyy"/>
              <w:lid w:val="en-AU"/>
              <w:storeMappedDataAs w:val="dateTime"/>
              <w:calendar w:val="gregorian"/>
            </w:date>
          </w:sdtPr>
          <w:sdtEndPr/>
          <w:sdtContent>
            <w:p w14:paraId="6F6C1C2E" w14:textId="548576BA" w:rsidR="00FD2661" w:rsidRPr="00C80EFD" w:rsidRDefault="00C80EFD" w:rsidP="005506BA">
              <w:pPr>
                <w:spacing w:after="0" w:line="240" w:lineRule="auto"/>
                <w:rPr>
                  <w:bCs/>
                </w:rPr>
              </w:pPr>
              <w:r w:rsidRPr="00C80EFD">
                <w:rPr>
                  <w:bCs/>
                </w:rPr>
                <w:t>1/01/2023</w:t>
              </w:r>
            </w:p>
          </w:sdtContent>
        </w:sdt>
      </w:sdtContent>
    </w:sdt>
    <w:p w14:paraId="2181F591" w14:textId="77777777" w:rsidR="00996DE0" w:rsidRDefault="00996DE0"/>
    <w:sectPr w:rsidR="00996DE0" w:rsidSect="005506BA">
      <w:headerReference w:type="even" r:id="rId11"/>
      <w:headerReference w:type="default" r:id="rId12"/>
      <w:footerReference w:type="even" r:id="rId13"/>
      <w:footerReference w:type="default" r:id="rId14"/>
      <w:headerReference w:type="first" r:id="rId15"/>
      <w:footerReference w:type="first" r:id="rId16"/>
      <w:pgSz w:w="11900" w:h="16840"/>
      <w:pgMar w:top="1702" w:right="709"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F9BF7" w14:textId="77777777" w:rsidR="00CD406C" w:rsidRDefault="00CD406C" w:rsidP="00056873">
      <w:r>
        <w:separator/>
      </w:r>
    </w:p>
  </w:endnote>
  <w:endnote w:type="continuationSeparator" w:id="0">
    <w:p w14:paraId="39F7FF86" w14:textId="77777777" w:rsidR="00CD406C" w:rsidRDefault="00CD406C"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4EC1" w14:textId="77777777" w:rsidR="0041237E" w:rsidRDefault="00412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D495" w14:textId="11886F75" w:rsidR="00A8674D" w:rsidRDefault="00E430AF">
    <w:pPr>
      <w:pStyle w:val="Footer"/>
    </w:pPr>
    <w:r>
      <w:rPr>
        <w:noProof/>
        <w:lang w:val="en-AU" w:eastAsia="en-AU"/>
      </w:rPr>
      <mc:AlternateContent>
        <mc:Choice Requires="wps">
          <w:drawing>
            <wp:anchor distT="45720" distB="45720" distL="114300" distR="114300" simplePos="0" relativeHeight="251671552" behindDoc="0" locked="0" layoutInCell="1" allowOverlap="1" wp14:anchorId="26A27270" wp14:editId="25EADB6E">
              <wp:simplePos x="0" y="0"/>
              <wp:positionH relativeFrom="column">
                <wp:posOffset>487998</wp:posOffset>
              </wp:positionH>
              <wp:positionV relativeFrom="paragraph">
                <wp:posOffset>-33655</wp:posOffset>
              </wp:positionV>
              <wp:extent cx="2200275" cy="533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33400"/>
                      </a:xfrm>
                      <a:prstGeom prst="rect">
                        <a:avLst/>
                      </a:prstGeom>
                      <a:noFill/>
                      <a:ln w="9525">
                        <a:noFill/>
                        <a:miter lim="800000"/>
                        <a:headEnd/>
                        <a:tailEnd/>
                      </a:ln>
                    </wps:spPr>
                    <wps:txbx>
                      <w:txbxContent>
                        <w:p w14:paraId="54DD1897" w14:textId="27E098AC" w:rsidR="00A8674D" w:rsidRPr="009C6E1E" w:rsidRDefault="00A13DA0" w:rsidP="00A8674D">
                          <w:pPr>
                            <w:spacing w:after="0" w:line="240" w:lineRule="auto"/>
                            <w:rPr>
                              <w:color w:val="FFFFFF" w:themeColor="background1"/>
                              <w:sz w:val="18"/>
                              <w:szCs w:val="18"/>
                            </w:rPr>
                          </w:pPr>
                          <w:r>
                            <w:rPr>
                              <w:color w:val="FFFFFF" w:themeColor="background1"/>
                              <w:sz w:val="18"/>
                              <w:szCs w:val="18"/>
                            </w:rPr>
                            <w:t xml:space="preserve">Food </w:t>
                          </w:r>
                          <w:r w:rsidR="00E430AF">
                            <w:rPr>
                              <w:color w:val="FFFFFF" w:themeColor="background1"/>
                              <w:sz w:val="18"/>
                              <w:szCs w:val="18"/>
                            </w:rPr>
                            <w:t>s</w:t>
                          </w:r>
                          <w:r>
                            <w:rPr>
                              <w:color w:val="FFFFFF" w:themeColor="background1"/>
                              <w:sz w:val="18"/>
                              <w:szCs w:val="18"/>
                            </w:rPr>
                            <w:t xml:space="preserve">afety and </w:t>
                          </w:r>
                          <w:r w:rsidR="00E430AF">
                            <w:rPr>
                              <w:color w:val="FFFFFF" w:themeColor="background1"/>
                              <w:sz w:val="18"/>
                              <w:szCs w:val="18"/>
                            </w:rPr>
                            <w:t>h</w:t>
                          </w:r>
                          <w:r>
                            <w:rPr>
                              <w:color w:val="FFFFFF" w:themeColor="background1"/>
                              <w:sz w:val="18"/>
                              <w:szCs w:val="18"/>
                            </w:rPr>
                            <w:t xml:space="preserve">andling </w:t>
                          </w:r>
                          <w:r w:rsidR="00E430AF">
                            <w:rPr>
                              <w:color w:val="FFFFFF" w:themeColor="background1"/>
                              <w:sz w:val="18"/>
                              <w:szCs w:val="18"/>
                            </w:rPr>
                            <w:t>p</w:t>
                          </w:r>
                          <w:r>
                            <w:rPr>
                              <w:color w:val="FFFFFF" w:themeColor="background1"/>
                              <w:sz w:val="18"/>
                              <w:szCs w:val="18"/>
                            </w:rPr>
                            <w:t>olicy</w:t>
                          </w:r>
                          <w:r w:rsidR="00A8674D" w:rsidRPr="009C6E1E">
                            <w:rPr>
                              <w:color w:val="FFFFFF" w:themeColor="background1"/>
                              <w:sz w:val="18"/>
                              <w:szCs w:val="18"/>
                            </w:rPr>
                            <w:t xml:space="preserve"> </w:t>
                          </w:r>
                        </w:p>
                        <w:p w14:paraId="410542E1"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27270" id="_x0000_t202" coordsize="21600,21600" o:spt="202" path="m,l,21600r21600,l21600,xe">
              <v:stroke joinstyle="miter"/>
              <v:path gradientshapeok="t" o:connecttype="rect"/>
            </v:shapetype>
            <v:shape id="Text Box 2" o:spid="_x0000_s1026" type="#_x0000_t202" style="position:absolute;margin-left:38.45pt;margin-top:-2.65pt;width:173.25pt;height:4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" filled="f" stroked="f">
              <v:textbox>
                <w:txbxContent>
                  <w:p w14:paraId="54DD1897" w14:textId="27E098AC" w:rsidR="00A8674D" w:rsidRPr="009C6E1E" w:rsidRDefault="00A13DA0" w:rsidP="00A8674D">
                    <w:pPr>
                      <w:spacing w:after="0" w:line="240" w:lineRule="auto"/>
                      <w:rPr>
                        <w:color w:val="FFFFFF" w:themeColor="background1"/>
                        <w:sz w:val="18"/>
                        <w:szCs w:val="18"/>
                      </w:rPr>
                    </w:pPr>
                    <w:r>
                      <w:rPr>
                        <w:color w:val="FFFFFF" w:themeColor="background1"/>
                        <w:sz w:val="18"/>
                        <w:szCs w:val="18"/>
                      </w:rPr>
                      <w:t xml:space="preserve">Food </w:t>
                    </w:r>
                    <w:r w:rsidR="00E430AF">
                      <w:rPr>
                        <w:color w:val="FFFFFF" w:themeColor="background1"/>
                        <w:sz w:val="18"/>
                        <w:szCs w:val="18"/>
                      </w:rPr>
                      <w:t>s</w:t>
                    </w:r>
                    <w:r>
                      <w:rPr>
                        <w:color w:val="FFFFFF" w:themeColor="background1"/>
                        <w:sz w:val="18"/>
                        <w:szCs w:val="18"/>
                      </w:rPr>
                      <w:t xml:space="preserve">afety and </w:t>
                    </w:r>
                    <w:r w:rsidR="00E430AF">
                      <w:rPr>
                        <w:color w:val="FFFFFF" w:themeColor="background1"/>
                        <w:sz w:val="18"/>
                        <w:szCs w:val="18"/>
                      </w:rPr>
                      <w:t>h</w:t>
                    </w:r>
                    <w:r>
                      <w:rPr>
                        <w:color w:val="FFFFFF" w:themeColor="background1"/>
                        <w:sz w:val="18"/>
                        <w:szCs w:val="18"/>
                      </w:rPr>
                      <w:t xml:space="preserve">andling </w:t>
                    </w:r>
                    <w:r w:rsidR="00E430AF">
                      <w:rPr>
                        <w:color w:val="FFFFFF" w:themeColor="background1"/>
                        <w:sz w:val="18"/>
                        <w:szCs w:val="18"/>
                      </w:rPr>
                      <w:t>p</w:t>
                    </w:r>
                    <w:r>
                      <w:rPr>
                        <w:color w:val="FFFFFF" w:themeColor="background1"/>
                        <w:sz w:val="18"/>
                        <w:szCs w:val="18"/>
                      </w:rPr>
                      <w:t>olicy</w:t>
                    </w:r>
                    <w:r w:rsidR="00A8674D" w:rsidRPr="009C6E1E">
                      <w:rPr>
                        <w:color w:val="FFFFFF" w:themeColor="background1"/>
                        <w:sz w:val="18"/>
                        <w:szCs w:val="18"/>
                      </w:rPr>
                      <w:t xml:space="preserve"> </w:t>
                    </w:r>
                  </w:p>
                  <w:p w14:paraId="410542E1"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D4C29">
                      <w:rPr>
                        <w:b/>
                        <w:bCs/>
                        <w:noProof/>
                        <w:color w:val="FFFFFF" w:themeColor="background1"/>
                        <w:sz w:val="18"/>
                        <w:szCs w:val="18"/>
                      </w:rPr>
                      <w:t>1</w:t>
                    </w:r>
                    <w:r w:rsidRPr="009C6E1E">
                      <w:rPr>
                        <w:b/>
                        <w:bCs/>
                        <w:color w:val="FFFFFF" w:themeColor="background1"/>
                        <w:sz w:val="18"/>
                        <w:szCs w:val="18"/>
                      </w:rPr>
                      <w:fldChar w:fldCharType="end"/>
                    </w:r>
                  </w:p>
                </w:txbxContent>
              </v:textbox>
              <w10:wrap type="square"/>
            </v:shape>
          </w:pict>
        </mc:Fallback>
      </mc:AlternateContent>
    </w:r>
    <w:r w:rsidRPr="006E363F">
      <w:rPr>
        <w:noProof/>
      </w:rPr>
      <w:drawing>
        <wp:anchor distT="0" distB="0" distL="114300" distR="114300" simplePos="0" relativeHeight="251691008" behindDoc="1" locked="0" layoutInCell="1" allowOverlap="1" wp14:anchorId="609403C9" wp14:editId="46AFD287">
          <wp:simplePos x="0" y="0"/>
          <wp:positionH relativeFrom="page">
            <wp:posOffset>-1588</wp:posOffset>
          </wp:positionH>
          <wp:positionV relativeFrom="page">
            <wp:posOffset>9687243</wp:posOffset>
          </wp:positionV>
          <wp:extent cx="7560000" cy="1004400"/>
          <wp:effectExtent l="0" t="0" r="3175"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316D" w14:textId="77777777" w:rsidR="00996DE0" w:rsidRDefault="00A8674D">
    <w:pPr>
      <w:pStyle w:val="Footer"/>
    </w:pPr>
    <w:r>
      <w:rPr>
        <w:noProof/>
        <w:lang w:val="en-AU" w:eastAsia="en-AU"/>
      </w:rPr>
      <mc:AlternateContent>
        <mc:Choice Requires="wps">
          <w:drawing>
            <wp:anchor distT="45720" distB="45720" distL="114300" distR="114300" simplePos="0" relativeHeight="251667456" behindDoc="0" locked="0" layoutInCell="1" allowOverlap="1" wp14:anchorId="0D06E1BC" wp14:editId="5C0E8FE2">
              <wp:simplePos x="0" y="0"/>
              <wp:positionH relativeFrom="column">
                <wp:posOffset>-228600</wp:posOffset>
              </wp:positionH>
              <wp:positionV relativeFrom="paragraph">
                <wp:posOffset>-97155</wp:posOffset>
              </wp:positionV>
              <wp:extent cx="2200275" cy="53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33400"/>
                      </a:xfrm>
                      <a:prstGeom prst="rect">
                        <a:avLst/>
                      </a:prstGeom>
                      <a:noFill/>
                      <a:ln w="9525">
                        <a:noFill/>
                        <a:miter lim="800000"/>
                        <a:headEnd/>
                        <a:tailEnd/>
                      </a:ln>
                    </wps:spPr>
                    <wps:txbx>
                      <w:txbxContent>
                        <w:p w14:paraId="118E1D05" w14:textId="77777777" w:rsidR="00A8674D" w:rsidRPr="009C6E1E" w:rsidRDefault="00CD406C" w:rsidP="00A8674D">
                          <w:pPr>
                            <w:spacing w:after="0" w:line="240" w:lineRule="auto"/>
                            <w:rPr>
                              <w:color w:val="FFFFFF" w:themeColor="background1"/>
                              <w:sz w:val="18"/>
                              <w:szCs w:val="18"/>
                            </w:rPr>
                          </w:pPr>
                          <w:sdt>
                            <w:sdtPr>
                              <w:rPr>
                                <w:color w:val="FFFFFF" w:themeColor="background1"/>
                                <w:sz w:val="18"/>
                                <w:szCs w:val="18"/>
                              </w:rPr>
                              <w:id w:val="586433053"/>
                              <w:temporary/>
                              <w:showingPlcHdr/>
                              <w15:appearance w15:val="hidden"/>
                            </w:sdtPr>
                            <w:sdtEndPr/>
                            <w:sdtContent>
                              <w:r w:rsidR="00A8674D">
                                <w:rPr>
                                  <w:color w:val="FFFFFF" w:themeColor="background1"/>
                                  <w:sz w:val="18"/>
                                  <w:szCs w:val="18"/>
                                </w:rPr>
                                <w:t xml:space="preserve">Insert policy </w:t>
                              </w:r>
                              <w:r w:rsidR="00A8674D" w:rsidRPr="009C6E1E">
                                <w:rPr>
                                  <w:color w:val="FFFFFF" w:themeColor="background1"/>
                                  <w:sz w:val="18"/>
                                  <w:szCs w:val="18"/>
                                </w:rPr>
                                <w:t>name</w:t>
                              </w:r>
                            </w:sdtContent>
                          </w:sdt>
                          <w:r w:rsidR="00A8674D" w:rsidRPr="009C6E1E">
                            <w:rPr>
                              <w:color w:val="FFFFFF" w:themeColor="background1"/>
                              <w:sz w:val="18"/>
                              <w:szCs w:val="18"/>
                            </w:rPr>
                            <w:t xml:space="preserve"> </w:t>
                          </w:r>
                        </w:p>
                        <w:p w14:paraId="13FBF4E1"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2</w:t>
                          </w:r>
                          <w:r w:rsidRPr="009C6E1E">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6E1BC" id="_x0000_t202" coordsize="21600,21600" o:spt="202" path="m,l,21600r21600,l21600,xe">
              <v:stroke joinstyle="miter"/>
              <v:path gradientshapeok="t" o:connecttype="rect"/>
            </v:shapetype>
            <v:shape id="_x0000_s1027" type="#_x0000_t202" style="position:absolute;margin-left:-18pt;margin-top:-7.65pt;width:173.25pt;height:4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" filled="f" stroked="f">
              <v:textbox>
                <w:txbxContent>
                  <w:p w14:paraId="118E1D05" w14:textId="77777777" w:rsidR="00A8674D" w:rsidRPr="009C6E1E" w:rsidRDefault="00CD406C" w:rsidP="00A8674D">
                    <w:pPr>
                      <w:spacing w:after="0" w:line="240" w:lineRule="auto"/>
                      <w:rPr>
                        <w:color w:val="FFFFFF" w:themeColor="background1"/>
                        <w:sz w:val="18"/>
                        <w:szCs w:val="18"/>
                      </w:rPr>
                    </w:pPr>
                    <w:sdt>
                      <w:sdtPr>
                        <w:rPr>
                          <w:color w:val="FFFFFF" w:themeColor="background1"/>
                          <w:sz w:val="18"/>
                          <w:szCs w:val="18"/>
                        </w:rPr>
                        <w:id w:val="586433053"/>
                        <w:temporary/>
                        <w:showingPlcHdr/>
                        <w15:appearance w15:val="hidden"/>
                      </w:sdtPr>
                      <w:sdtEndPr/>
                      <w:sdtContent>
                        <w:r w:rsidR="00A8674D">
                          <w:rPr>
                            <w:color w:val="FFFFFF" w:themeColor="background1"/>
                            <w:sz w:val="18"/>
                            <w:szCs w:val="18"/>
                          </w:rPr>
                          <w:t xml:space="preserve">Insert policy </w:t>
                        </w:r>
                        <w:r w:rsidR="00A8674D" w:rsidRPr="009C6E1E">
                          <w:rPr>
                            <w:color w:val="FFFFFF" w:themeColor="background1"/>
                            <w:sz w:val="18"/>
                            <w:szCs w:val="18"/>
                          </w:rPr>
                          <w:t>name</w:t>
                        </w:r>
                      </w:sdtContent>
                    </w:sdt>
                    <w:r w:rsidR="00A8674D" w:rsidRPr="009C6E1E">
                      <w:rPr>
                        <w:color w:val="FFFFFF" w:themeColor="background1"/>
                        <w:sz w:val="18"/>
                        <w:szCs w:val="18"/>
                      </w:rPr>
                      <w:t xml:space="preserve"> </w:t>
                    </w:r>
                  </w:p>
                  <w:p w14:paraId="13FBF4E1" w14:textId="77777777" w:rsidR="00A8674D" w:rsidRPr="009C6E1E" w:rsidRDefault="00A8674D" w:rsidP="00A8674D">
                    <w:pPr>
                      <w:spacing w:after="0" w:line="240" w:lineRule="auto"/>
                      <w:rPr>
                        <w:color w:val="FFFFFF" w:themeColor="background1"/>
                        <w:sz w:val="18"/>
                        <w:szCs w:val="18"/>
                      </w:rPr>
                    </w:pPr>
                    <w:r w:rsidRPr="009C6E1E">
                      <w:rPr>
                        <w:color w:val="FFFFFF" w:themeColor="background1"/>
                        <w:sz w:val="18"/>
                        <w:szCs w:val="18"/>
                      </w:rPr>
                      <w:t xml:space="preserve">Page </w:t>
                    </w:r>
                    <w:r w:rsidRPr="009C6E1E">
                      <w:rPr>
                        <w:b/>
                        <w:bCs/>
                        <w:color w:val="FFFFFF" w:themeColor="background1"/>
                        <w:sz w:val="18"/>
                        <w:szCs w:val="18"/>
                      </w:rPr>
                      <w:fldChar w:fldCharType="begin"/>
                    </w:r>
                    <w:r w:rsidRPr="009C6E1E">
                      <w:rPr>
                        <w:b/>
                        <w:bCs/>
                        <w:color w:val="FFFFFF" w:themeColor="background1"/>
                        <w:sz w:val="18"/>
                        <w:szCs w:val="18"/>
                      </w:rPr>
                      <w:instrText xml:space="preserve"> PAGE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1</w:t>
                    </w:r>
                    <w:r w:rsidRPr="009C6E1E">
                      <w:rPr>
                        <w:b/>
                        <w:bCs/>
                        <w:color w:val="FFFFFF" w:themeColor="background1"/>
                        <w:sz w:val="18"/>
                        <w:szCs w:val="18"/>
                      </w:rPr>
                      <w:fldChar w:fldCharType="end"/>
                    </w:r>
                    <w:r w:rsidRPr="009C6E1E">
                      <w:rPr>
                        <w:color w:val="FFFFFF" w:themeColor="background1"/>
                        <w:sz w:val="18"/>
                        <w:szCs w:val="18"/>
                      </w:rPr>
                      <w:t xml:space="preserve"> of </w:t>
                    </w:r>
                    <w:r w:rsidRPr="009C6E1E">
                      <w:rPr>
                        <w:b/>
                        <w:bCs/>
                        <w:color w:val="FFFFFF" w:themeColor="background1"/>
                        <w:sz w:val="18"/>
                        <w:szCs w:val="18"/>
                      </w:rPr>
                      <w:fldChar w:fldCharType="begin"/>
                    </w:r>
                    <w:r w:rsidRPr="009C6E1E">
                      <w:rPr>
                        <w:b/>
                        <w:bCs/>
                        <w:color w:val="FFFFFF" w:themeColor="background1"/>
                        <w:sz w:val="18"/>
                        <w:szCs w:val="18"/>
                      </w:rPr>
                      <w:instrText xml:space="preserve"> NUMPAGES  \* Arabic  \* MERGEFORMAT </w:instrText>
                    </w:r>
                    <w:r w:rsidRPr="009C6E1E">
                      <w:rPr>
                        <w:b/>
                        <w:bCs/>
                        <w:color w:val="FFFFFF" w:themeColor="background1"/>
                        <w:sz w:val="18"/>
                        <w:szCs w:val="18"/>
                      </w:rPr>
                      <w:fldChar w:fldCharType="separate"/>
                    </w:r>
                    <w:r w:rsidR="005506BA">
                      <w:rPr>
                        <w:b/>
                        <w:bCs/>
                        <w:noProof/>
                        <w:color w:val="FFFFFF" w:themeColor="background1"/>
                        <w:sz w:val="18"/>
                        <w:szCs w:val="18"/>
                      </w:rPr>
                      <w:t>2</w:t>
                    </w:r>
                    <w:r w:rsidRPr="009C6E1E">
                      <w:rPr>
                        <w:b/>
                        <w:bCs/>
                        <w:color w:val="FFFFFF" w:themeColor="background1"/>
                        <w:sz w:val="18"/>
                        <w:szCs w:val="18"/>
                      </w:rPr>
                      <w:fldChar w:fldCharType="end"/>
                    </w:r>
                  </w:p>
                </w:txbxContent>
              </v:textbox>
              <w10:wrap type="square"/>
            </v:shape>
          </w:pict>
        </mc:Fallback>
      </mc:AlternateContent>
    </w:r>
    <w:r w:rsidR="00996DE0">
      <w:rPr>
        <w:noProof/>
        <w:lang w:val="en-AU" w:eastAsia="en-AU"/>
      </w:rPr>
      <w:drawing>
        <wp:anchor distT="0" distB="0" distL="114300" distR="114300" simplePos="0" relativeHeight="251665408" behindDoc="1" locked="0" layoutInCell="1" allowOverlap="1" wp14:anchorId="35B2BFD9" wp14:editId="2576AD25">
          <wp:simplePos x="0" y="0"/>
          <wp:positionH relativeFrom="page">
            <wp:posOffset>-12700</wp:posOffset>
          </wp:positionH>
          <wp:positionV relativeFrom="page">
            <wp:posOffset>9960940</wp:posOffset>
          </wp:positionV>
          <wp:extent cx="7560000" cy="720000"/>
          <wp:effectExtent l="0" t="0" r="3175" b="444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293D" w14:textId="77777777" w:rsidR="00CD406C" w:rsidRDefault="00CD406C" w:rsidP="00056873">
      <w:r>
        <w:separator/>
      </w:r>
    </w:p>
  </w:footnote>
  <w:footnote w:type="continuationSeparator" w:id="0">
    <w:p w14:paraId="5592266A" w14:textId="77777777" w:rsidR="00CD406C" w:rsidRDefault="00CD406C"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41DD" w14:textId="4EB44F14" w:rsidR="00A30F33" w:rsidRDefault="00A30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A8E0" w14:textId="764A8D73" w:rsidR="00A8674D" w:rsidRDefault="008855E2">
    <w:pPr>
      <w:pStyle w:val="Header"/>
    </w:pPr>
    <w:r>
      <w:rPr>
        <w:noProof/>
      </w:rPr>
      <w:drawing>
        <wp:anchor distT="0" distB="0" distL="114300" distR="114300" simplePos="0" relativeHeight="251688960" behindDoc="1" locked="0" layoutInCell="1" allowOverlap="1" wp14:anchorId="3ECD9BAD" wp14:editId="03D3C28F">
          <wp:simplePos x="0" y="0"/>
          <wp:positionH relativeFrom="page">
            <wp:posOffset>-6985</wp:posOffset>
          </wp:positionH>
          <wp:positionV relativeFrom="page">
            <wp:posOffset>-117158</wp:posOffset>
          </wp:positionV>
          <wp:extent cx="7560000" cy="12204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76EC" w14:textId="42E462EF" w:rsidR="00996DE0" w:rsidRDefault="00996DE0">
    <w:pPr>
      <w:pStyle w:val="Header"/>
    </w:pPr>
    <w:r w:rsidRPr="00996DE0">
      <w:rPr>
        <w:noProof/>
        <w:lang w:val="en-AU" w:eastAsia="en-AU"/>
      </w:rPr>
      <w:drawing>
        <wp:anchor distT="0" distB="0" distL="114300" distR="114300" simplePos="0" relativeHeight="251662336" behindDoc="1" locked="0" layoutInCell="1" allowOverlap="1" wp14:anchorId="27E39F8D" wp14:editId="626CAC3A">
          <wp:simplePos x="0" y="0"/>
          <wp:positionH relativeFrom="page">
            <wp:posOffset>9525</wp:posOffset>
          </wp:positionH>
          <wp:positionV relativeFrom="page">
            <wp:posOffset>845820</wp:posOffset>
          </wp:positionV>
          <wp:extent cx="4211955" cy="1797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document template_colour bar.png"/>
                  <pic:cNvPicPr/>
                </pic:nvPicPr>
                <pic:blipFill>
                  <a:blip r:embed="rId1">
                    <a:extLst>
                      <a:ext uri="{28A0092B-C50C-407E-A947-70E740481C1C}">
                        <a14:useLocalDpi xmlns:a14="http://schemas.microsoft.com/office/drawing/2010/main" val="0"/>
                      </a:ext>
                    </a:extLst>
                  </a:blip>
                  <a:stretch>
                    <a:fillRect/>
                  </a:stretch>
                </pic:blipFill>
                <pic:spPr>
                  <a:xfrm>
                    <a:off x="0" y="0"/>
                    <a:ext cx="4211955" cy="179705"/>
                  </a:xfrm>
                  <a:prstGeom prst="rect">
                    <a:avLst/>
                  </a:prstGeom>
                </pic:spPr>
              </pic:pic>
            </a:graphicData>
          </a:graphic>
          <wp14:sizeRelH relativeFrom="margin">
            <wp14:pctWidth>0</wp14:pctWidth>
          </wp14:sizeRelH>
          <wp14:sizeRelV relativeFrom="margin">
            <wp14:pctHeight>0</wp14:pctHeight>
          </wp14:sizeRelV>
        </wp:anchor>
      </w:drawing>
    </w:r>
    <w:r w:rsidRPr="00996DE0">
      <w:rPr>
        <w:noProof/>
        <w:lang w:val="en-AU" w:eastAsia="en-AU"/>
      </w:rPr>
      <w:drawing>
        <wp:anchor distT="0" distB="0" distL="114300" distR="114300" simplePos="0" relativeHeight="251663360" behindDoc="1" locked="0" layoutInCell="1" allowOverlap="1" wp14:anchorId="7E181C43" wp14:editId="7E012574">
          <wp:simplePos x="0" y="0"/>
          <wp:positionH relativeFrom="page">
            <wp:posOffset>4402125</wp:posOffset>
          </wp:positionH>
          <wp:positionV relativeFrom="page">
            <wp:posOffset>449580</wp:posOffset>
          </wp:positionV>
          <wp:extent cx="2620645" cy="982345"/>
          <wp:effectExtent l="0" t="0" r="8255"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document template_logo.png"/>
                  <pic:cNvPicPr/>
                </pic:nvPicPr>
                <pic:blipFill>
                  <a:blip r:embed="rId2">
                    <a:extLst>
                      <a:ext uri="{28A0092B-C50C-407E-A947-70E740481C1C}">
                        <a14:useLocalDpi xmlns:a14="http://schemas.microsoft.com/office/drawing/2010/main" val="0"/>
                      </a:ext>
                    </a:extLst>
                  </a:blip>
                  <a:stretch>
                    <a:fillRect/>
                  </a:stretch>
                </pic:blipFill>
                <pic:spPr>
                  <a:xfrm>
                    <a:off x="0" y="0"/>
                    <a:ext cx="2620645" cy="9823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81BB9"/>
    <w:multiLevelType w:val="hybridMultilevel"/>
    <w:tmpl w:val="8B1C4F86"/>
    <w:lvl w:ilvl="0" w:tplc="97A882E2">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 w15:restartNumberingAfterBreak="0">
    <w:nsid w:val="1B456A02"/>
    <w:multiLevelType w:val="hybridMultilevel"/>
    <w:tmpl w:val="1D883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D15E49"/>
    <w:multiLevelType w:val="hybridMultilevel"/>
    <w:tmpl w:val="E6A6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ED14FE"/>
    <w:multiLevelType w:val="hybridMultilevel"/>
    <w:tmpl w:val="F79CB6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19A61CF"/>
    <w:multiLevelType w:val="hybridMultilevel"/>
    <w:tmpl w:val="46DA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E7"/>
    <w:rsid w:val="000061F3"/>
    <w:rsid w:val="00024527"/>
    <w:rsid w:val="00056873"/>
    <w:rsid w:val="000B293B"/>
    <w:rsid w:val="000E3549"/>
    <w:rsid w:val="001279BA"/>
    <w:rsid w:val="0013223E"/>
    <w:rsid w:val="00170561"/>
    <w:rsid w:val="00174597"/>
    <w:rsid w:val="0018646A"/>
    <w:rsid w:val="00195BAA"/>
    <w:rsid w:val="001A0088"/>
    <w:rsid w:val="001B3C29"/>
    <w:rsid w:val="001D4C13"/>
    <w:rsid w:val="00257820"/>
    <w:rsid w:val="002679A8"/>
    <w:rsid w:val="00276C5C"/>
    <w:rsid w:val="00297377"/>
    <w:rsid w:val="002C7DC7"/>
    <w:rsid w:val="003067D9"/>
    <w:rsid w:val="003331E2"/>
    <w:rsid w:val="00345FC6"/>
    <w:rsid w:val="003571B5"/>
    <w:rsid w:val="0041237E"/>
    <w:rsid w:val="00432726"/>
    <w:rsid w:val="00435E07"/>
    <w:rsid w:val="00455CB6"/>
    <w:rsid w:val="00464067"/>
    <w:rsid w:val="004E7761"/>
    <w:rsid w:val="00524553"/>
    <w:rsid w:val="00541A94"/>
    <w:rsid w:val="005506BA"/>
    <w:rsid w:val="00562537"/>
    <w:rsid w:val="005B600D"/>
    <w:rsid w:val="005D4C29"/>
    <w:rsid w:val="005E06DC"/>
    <w:rsid w:val="005F0193"/>
    <w:rsid w:val="00634C90"/>
    <w:rsid w:val="006649E3"/>
    <w:rsid w:val="00706AE9"/>
    <w:rsid w:val="00714056"/>
    <w:rsid w:val="0074630F"/>
    <w:rsid w:val="00793719"/>
    <w:rsid w:val="007939CB"/>
    <w:rsid w:val="00793B9E"/>
    <w:rsid w:val="007A4843"/>
    <w:rsid w:val="007C1EA7"/>
    <w:rsid w:val="0081196F"/>
    <w:rsid w:val="00816B95"/>
    <w:rsid w:val="008300D5"/>
    <w:rsid w:val="00861173"/>
    <w:rsid w:val="00871485"/>
    <w:rsid w:val="008855E2"/>
    <w:rsid w:val="008871A1"/>
    <w:rsid w:val="008B3D3C"/>
    <w:rsid w:val="008D3616"/>
    <w:rsid w:val="008F3EEA"/>
    <w:rsid w:val="0090642B"/>
    <w:rsid w:val="0091369A"/>
    <w:rsid w:val="00946223"/>
    <w:rsid w:val="009716B1"/>
    <w:rsid w:val="00996DE0"/>
    <w:rsid w:val="009E36D9"/>
    <w:rsid w:val="009F103A"/>
    <w:rsid w:val="00A13DA0"/>
    <w:rsid w:val="00A1567E"/>
    <w:rsid w:val="00A30F33"/>
    <w:rsid w:val="00A443B4"/>
    <w:rsid w:val="00A45AFB"/>
    <w:rsid w:val="00A5174C"/>
    <w:rsid w:val="00A8674D"/>
    <w:rsid w:val="00AD5047"/>
    <w:rsid w:val="00AF2E30"/>
    <w:rsid w:val="00BC194F"/>
    <w:rsid w:val="00C16039"/>
    <w:rsid w:val="00C80EFD"/>
    <w:rsid w:val="00C9512A"/>
    <w:rsid w:val="00CD406C"/>
    <w:rsid w:val="00D04418"/>
    <w:rsid w:val="00D776DB"/>
    <w:rsid w:val="00E21D64"/>
    <w:rsid w:val="00E430AF"/>
    <w:rsid w:val="00E45E34"/>
    <w:rsid w:val="00E6667D"/>
    <w:rsid w:val="00EB3D88"/>
    <w:rsid w:val="00F026E7"/>
    <w:rsid w:val="00F03FF9"/>
    <w:rsid w:val="00F4669B"/>
    <w:rsid w:val="00F844D3"/>
    <w:rsid w:val="00FB6630"/>
    <w:rsid w:val="00FD2661"/>
    <w:rsid w:val="00FD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059A5"/>
  <w15:chartTrackingRefBased/>
  <w15:docId w15:val="{B2DA2AF7-3670-DE4C-AD3D-10AD0345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FB"/>
    <w:pPr>
      <w:spacing w:after="160" w:line="256" w:lineRule="auto"/>
    </w:pPr>
    <w:rPr>
      <w:rFonts w:ascii="Arial" w:hAnsi="Arial"/>
      <w:color w:val="404040" w:themeColor="text1" w:themeTint="BF"/>
      <w:sz w:val="22"/>
      <w:szCs w:val="22"/>
      <w:lang w:val="en-AU"/>
    </w:rPr>
  </w:style>
  <w:style w:type="paragraph" w:styleId="Heading1">
    <w:name w:val="heading 1"/>
    <w:aliases w:val="TCS Header 2"/>
    <w:basedOn w:val="Normal"/>
    <w:next w:val="Normal"/>
    <w:link w:val="Heading1Char"/>
    <w:uiPriority w:val="9"/>
    <w:qFormat/>
    <w:rsid w:val="00024527"/>
    <w:pPr>
      <w:keepNext/>
      <w:keepLines/>
      <w:spacing w:before="240" w:after="0" w:line="240" w:lineRule="auto"/>
      <w:outlineLvl w:val="0"/>
    </w:pPr>
    <w:rPr>
      <w:rFonts w:ascii="Lucida Sans" w:eastAsiaTheme="majorEastAsia" w:hAnsi="Lucida Sans" w:cstheme="majorBidi"/>
      <w:color w:val="E82C2A"/>
      <w:sz w:val="24"/>
      <w:szCs w:val="32"/>
      <w:lang w:val="en-US"/>
    </w:rPr>
  </w:style>
  <w:style w:type="paragraph" w:styleId="Heading2">
    <w:name w:val="heading 2"/>
    <w:aliases w:val="TCS Header 3"/>
    <w:basedOn w:val="Normal"/>
    <w:next w:val="Normal"/>
    <w:link w:val="Heading2Char"/>
    <w:uiPriority w:val="9"/>
    <w:semiHidden/>
    <w:unhideWhenUsed/>
    <w:qFormat/>
    <w:rsid w:val="00024527"/>
    <w:pPr>
      <w:keepNext/>
      <w:keepLines/>
      <w:spacing w:before="40" w:after="0" w:line="240" w:lineRule="auto"/>
      <w:outlineLvl w:val="1"/>
    </w:pPr>
    <w:rPr>
      <w:rFonts w:ascii="Lucida Sans" w:eastAsiaTheme="majorEastAsia" w:hAnsi="Lucida Sans" w:cstheme="majorBidi"/>
      <w:b/>
      <w:color w:val="05934A"/>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spacing w:after="0" w:line="240" w:lineRule="auto"/>
    </w:pPr>
    <w:rPr>
      <w:color w:val="000000" w:themeColor="text1"/>
      <w:szCs w:val="24"/>
      <w:lang w:val="en-US"/>
    </w:r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spacing w:after="0" w:line="240" w:lineRule="auto"/>
    </w:pPr>
    <w:rPr>
      <w:color w:val="000000" w:themeColor="text1"/>
      <w:szCs w:val="24"/>
      <w:lang w:val="en-US"/>
    </w:r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line="240" w:lineRule="auto"/>
      <w:ind w:left="864" w:right="864"/>
      <w:jc w:val="center"/>
    </w:pPr>
    <w:rPr>
      <w:i/>
      <w:iCs/>
      <w:color w:val="808080" w:themeColor="background1" w:themeShade="80"/>
      <w:szCs w:val="24"/>
      <w:lang w:val="en-US"/>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spacing w:after="0" w:line="240" w:lineRule="auto"/>
      <w:contextualSpacing/>
    </w:pPr>
    <w:rPr>
      <w:rFonts w:ascii="Lucida Sans" w:eastAsiaTheme="majorEastAsia" w:hAnsi="Lucida Sans" w:cstheme="majorBidi"/>
      <w:b/>
      <w:color w:val="05934A"/>
      <w:spacing w:val="-10"/>
      <w:kern w:val="28"/>
      <w:sz w:val="24"/>
      <w:szCs w:val="56"/>
      <w:lang w:val="en-US"/>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customStyle="1" w:styleId="ms-rtethemeforecolor-3-4">
    <w:name w:val="ms-rtethemeforecolor-3-4"/>
    <w:basedOn w:val="DefaultParagraphFont"/>
    <w:rsid w:val="00A45AFB"/>
  </w:style>
  <w:style w:type="character" w:styleId="Strong">
    <w:name w:val="Strong"/>
    <w:basedOn w:val="DefaultParagraphFont"/>
    <w:uiPriority w:val="22"/>
    <w:qFormat/>
    <w:rsid w:val="00A45AFB"/>
    <w:rPr>
      <w:b/>
      <w:bCs/>
    </w:rPr>
  </w:style>
  <w:style w:type="character" w:styleId="PlaceholderText">
    <w:name w:val="Placeholder Text"/>
    <w:basedOn w:val="DefaultParagraphFont"/>
    <w:uiPriority w:val="99"/>
    <w:semiHidden/>
    <w:rsid w:val="001B3C29"/>
    <w:rPr>
      <w:color w:val="808080"/>
    </w:rPr>
  </w:style>
  <w:style w:type="paragraph" w:customStyle="1" w:styleId="Default">
    <w:name w:val="Default"/>
    <w:rsid w:val="008B3D3C"/>
    <w:pPr>
      <w:autoSpaceDE w:val="0"/>
      <w:autoSpaceDN w:val="0"/>
      <w:adjustRightInd w:val="0"/>
    </w:pPr>
    <w:rPr>
      <w:rFonts w:ascii="Arial" w:hAnsi="Arial" w:cs="Arial"/>
      <w:color w:val="000000"/>
      <w:lang w:val="en-AU"/>
    </w:rPr>
  </w:style>
  <w:style w:type="character" w:customStyle="1" w:styleId="Style1">
    <w:name w:val="Style1"/>
    <w:basedOn w:val="DefaultParagraphFont"/>
    <w:uiPriority w:val="1"/>
    <w:rsid w:val="007939CB"/>
    <w:rPr>
      <w:rFonts w:ascii="Myriad Pro" w:hAnsi="Myriad Pro"/>
      <w:sz w:val="32"/>
    </w:rPr>
  </w:style>
  <w:style w:type="character" w:customStyle="1" w:styleId="Style2">
    <w:name w:val="Style2"/>
    <w:basedOn w:val="DefaultParagraphFont"/>
    <w:uiPriority w:val="1"/>
    <w:rsid w:val="007939CB"/>
    <w:rPr>
      <w:rFonts w:ascii="Myriad Pro" w:hAnsi="Myriad Pro"/>
      <w:sz w:val="44"/>
    </w:rPr>
  </w:style>
  <w:style w:type="paragraph" w:styleId="ListParagraph">
    <w:name w:val="List Paragraph"/>
    <w:basedOn w:val="Normal"/>
    <w:uiPriority w:val="34"/>
    <w:qFormat/>
    <w:rsid w:val="008D3616"/>
    <w:pPr>
      <w:ind w:left="720"/>
      <w:contextualSpacing/>
    </w:pPr>
  </w:style>
  <w:style w:type="paragraph" w:customStyle="1" w:styleId="paragraph">
    <w:name w:val="paragraph"/>
    <w:basedOn w:val="Normal"/>
    <w:rsid w:val="0086117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61173"/>
  </w:style>
  <w:style w:type="character" w:customStyle="1" w:styleId="eop">
    <w:name w:val="eop"/>
    <w:basedOn w:val="DefaultParagraphFont"/>
    <w:rsid w:val="00861173"/>
  </w:style>
  <w:style w:type="paragraph" w:styleId="BalloonText">
    <w:name w:val="Balloon Text"/>
    <w:basedOn w:val="Normal"/>
    <w:link w:val="BalloonTextChar"/>
    <w:uiPriority w:val="99"/>
    <w:semiHidden/>
    <w:unhideWhenUsed/>
    <w:rsid w:val="000E3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49"/>
    <w:rPr>
      <w:rFonts w:ascii="Segoe UI" w:hAnsi="Segoe UI" w:cs="Segoe UI"/>
      <w:color w:val="404040" w:themeColor="text1" w:themeTint="BF"/>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7555">
      <w:bodyDiv w:val="1"/>
      <w:marLeft w:val="0"/>
      <w:marRight w:val="0"/>
      <w:marTop w:val="0"/>
      <w:marBottom w:val="0"/>
      <w:divBdr>
        <w:top w:val="none" w:sz="0" w:space="0" w:color="auto"/>
        <w:left w:val="none" w:sz="0" w:space="0" w:color="auto"/>
        <w:bottom w:val="none" w:sz="0" w:space="0" w:color="auto"/>
        <w:right w:val="none" w:sz="0" w:space="0" w:color="auto"/>
      </w:divBdr>
    </w:div>
    <w:div w:id="1491213370">
      <w:bodyDiv w:val="1"/>
      <w:marLeft w:val="0"/>
      <w:marRight w:val="0"/>
      <w:marTop w:val="0"/>
      <w:marBottom w:val="0"/>
      <w:divBdr>
        <w:top w:val="none" w:sz="0" w:space="0" w:color="auto"/>
        <w:left w:val="none" w:sz="0" w:space="0" w:color="auto"/>
        <w:bottom w:val="none" w:sz="0" w:space="0" w:color="auto"/>
        <w:right w:val="none" w:sz="0" w:space="0" w:color="auto"/>
      </w:divBdr>
      <w:divsChild>
        <w:div w:id="1224949738">
          <w:marLeft w:val="0"/>
          <w:marRight w:val="0"/>
          <w:marTop w:val="0"/>
          <w:marBottom w:val="0"/>
          <w:divBdr>
            <w:top w:val="none" w:sz="0" w:space="0" w:color="auto"/>
            <w:left w:val="none" w:sz="0" w:space="0" w:color="auto"/>
            <w:bottom w:val="none" w:sz="0" w:space="0" w:color="auto"/>
            <w:right w:val="none" w:sz="0" w:space="0" w:color="auto"/>
          </w:divBdr>
        </w:div>
        <w:div w:id="415580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F8A1387DE3C47B8D0F4710BA8118D"/>
        <w:category>
          <w:name w:val="General"/>
          <w:gallery w:val="placeholder"/>
        </w:category>
        <w:types>
          <w:type w:val="bbPlcHdr"/>
        </w:types>
        <w:behaviors>
          <w:behavior w:val="content"/>
        </w:behaviors>
        <w:guid w:val="{4D2881B7-09FE-8940-B823-5B2AB85060D7}"/>
      </w:docPartPr>
      <w:docPartBody>
        <w:p w:rsidR="00673A15" w:rsidRDefault="00170A78">
          <w:pPr>
            <w:pStyle w:val="4D0F8A1387DE3C47B8D0F4710BA8118D"/>
          </w:pPr>
          <w:r>
            <w:rPr>
              <w:rStyle w:val="PlaceholderText"/>
            </w:rPr>
            <w:t>Insert name of policy here</w:t>
          </w:r>
        </w:p>
      </w:docPartBody>
    </w:docPart>
    <w:docPart>
      <w:docPartPr>
        <w:name w:val="15613FA7012A8B4081CF2184888343EC"/>
        <w:category>
          <w:name w:val="General"/>
          <w:gallery w:val="placeholder"/>
        </w:category>
        <w:types>
          <w:type w:val="bbPlcHdr"/>
        </w:types>
        <w:behaviors>
          <w:behavior w:val="content"/>
        </w:behaviors>
        <w:guid w:val="{DBB57649-4F15-2C46-A2AC-100EB41F8D58}"/>
      </w:docPartPr>
      <w:docPartBody>
        <w:p w:rsidR="00673A15" w:rsidRDefault="00170A78">
          <w:pPr>
            <w:pStyle w:val="15613FA7012A8B4081CF2184888343EC"/>
          </w:pPr>
          <w:r w:rsidRPr="001B3C29">
            <w:rPr>
              <w:rStyle w:val="PlaceholderText"/>
            </w:rPr>
            <w:t>In plain English, explain why this policy is required</w:t>
          </w:r>
          <w:r>
            <w:rPr>
              <w:i/>
            </w:rPr>
            <w:t xml:space="preserve"> </w:t>
          </w:r>
        </w:p>
      </w:docPartBody>
    </w:docPart>
    <w:docPart>
      <w:docPartPr>
        <w:name w:val="C5DB2A4192C24E4B82EB53E0691AB38C"/>
        <w:category>
          <w:name w:val="General"/>
          <w:gallery w:val="placeholder"/>
        </w:category>
        <w:types>
          <w:type w:val="bbPlcHdr"/>
        </w:types>
        <w:behaviors>
          <w:behavior w:val="content"/>
        </w:behaviors>
        <w:guid w:val="{4D178636-2E3C-E54B-8BBB-7C397D15179F}"/>
      </w:docPartPr>
      <w:docPartBody>
        <w:p w:rsidR="00673A15" w:rsidRDefault="00170A78">
          <w:pPr>
            <w:pStyle w:val="C5DB2A4192C24E4B82EB53E0691AB38C"/>
          </w:pPr>
          <w:r>
            <w:rPr>
              <w:rStyle w:val="PlaceholderText"/>
            </w:rPr>
            <w:t xml:space="preserve">List relevant legislation for this policy.  If there are no legislative links, delete this section. </w:t>
          </w:r>
        </w:p>
      </w:docPartBody>
    </w:docPart>
    <w:docPart>
      <w:docPartPr>
        <w:name w:val="F5F1F0AE88CBC94F89479A0BFFD1C7C8"/>
        <w:category>
          <w:name w:val="General"/>
          <w:gallery w:val="placeholder"/>
        </w:category>
        <w:types>
          <w:type w:val="bbPlcHdr"/>
        </w:types>
        <w:behaviors>
          <w:behavior w:val="content"/>
        </w:behaviors>
        <w:guid w:val="{CB50E18B-2891-294F-B128-1E170C7E0358}"/>
      </w:docPartPr>
      <w:docPartBody>
        <w:p w:rsidR="00673A15" w:rsidRDefault="00170A78">
          <w:pPr>
            <w:pStyle w:val="F5F1F0AE88CBC94F89479A0BFFD1C7C8"/>
          </w:pPr>
          <w:r>
            <w:rPr>
              <w:rStyle w:val="PlaceholderText"/>
            </w:rPr>
            <w:t>List the names of policies that are related to this one eg Student Protection policy is related to Health and Wellbeing policy.  If there are no related policies, delete this section.</w:t>
          </w:r>
        </w:p>
      </w:docPartBody>
    </w:docPart>
    <w:docPart>
      <w:docPartPr>
        <w:name w:val="746A8090E3879A48BFCDAFCD0E599171"/>
        <w:category>
          <w:name w:val="General"/>
          <w:gallery w:val="placeholder"/>
        </w:category>
        <w:types>
          <w:type w:val="bbPlcHdr"/>
        </w:types>
        <w:behaviors>
          <w:behavior w:val="content"/>
        </w:behaviors>
        <w:guid w:val="{32390A1D-BC19-D44C-A173-FF96D577EC49}"/>
      </w:docPartPr>
      <w:docPartBody>
        <w:p w:rsidR="00673A15" w:rsidRDefault="00170A78">
          <w:pPr>
            <w:pStyle w:val="746A8090E3879A48BFCDAFCD0E599171"/>
          </w:pPr>
          <w:r w:rsidRPr="0097549C">
            <w:rPr>
              <w:rStyle w:val="PlaceholderText"/>
            </w:rPr>
            <w:t>Click or tap to enter a date.</w:t>
          </w:r>
        </w:p>
      </w:docPartBody>
    </w:docPart>
    <w:docPart>
      <w:docPartPr>
        <w:name w:val="E91138C3F26521439E83F86C7B66ED87"/>
        <w:category>
          <w:name w:val="General"/>
          <w:gallery w:val="placeholder"/>
        </w:category>
        <w:types>
          <w:type w:val="bbPlcHdr"/>
        </w:types>
        <w:behaviors>
          <w:behavior w:val="content"/>
        </w:behaviors>
        <w:guid w:val="{AEFF75F5-3B50-5A4C-B2E2-205946AD85F5}"/>
      </w:docPartPr>
      <w:docPartBody>
        <w:p w:rsidR="00673A15" w:rsidRDefault="00170A78">
          <w:pPr>
            <w:pStyle w:val="E91138C3F26521439E83F86C7B66ED87"/>
          </w:pPr>
          <w:r>
            <w:rPr>
              <w:rStyle w:val="PlaceholderText"/>
            </w:rPr>
            <w:t>Insert review date here</w:t>
          </w:r>
        </w:p>
      </w:docPartBody>
    </w:docPart>
    <w:docPart>
      <w:docPartPr>
        <w:name w:val="2D716438E79F4B478D752395DA3EB45E"/>
        <w:category>
          <w:name w:val="General"/>
          <w:gallery w:val="placeholder"/>
        </w:category>
        <w:types>
          <w:type w:val="bbPlcHdr"/>
        </w:types>
        <w:behaviors>
          <w:behavior w:val="content"/>
        </w:behaviors>
        <w:guid w:val="{103B7E42-21F7-C04F-85A2-17240C857C9C}"/>
      </w:docPartPr>
      <w:docPartBody>
        <w:p w:rsidR="00607A35" w:rsidRDefault="00673A15" w:rsidP="00673A15">
          <w:pPr>
            <w:pStyle w:val="2D716438E79F4B478D752395DA3EB45E"/>
          </w:pPr>
          <w:r>
            <w:rPr>
              <w:rStyle w:val="PlaceholderText"/>
            </w:rPr>
            <w:t xml:space="preserve">List relevant legislation for this policy.  If there are no legislative links, delete this section. </w:t>
          </w:r>
        </w:p>
      </w:docPartBody>
    </w:docPart>
    <w:docPart>
      <w:docPartPr>
        <w:name w:val="07B35999887D480BA82DAE076692D131"/>
        <w:category>
          <w:name w:val="General"/>
          <w:gallery w:val="placeholder"/>
        </w:category>
        <w:types>
          <w:type w:val="bbPlcHdr"/>
        </w:types>
        <w:behaviors>
          <w:behavior w:val="content"/>
        </w:behaviors>
        <w:guid w:val="{6C29E7D1-3B3B-4038-AC81-850AE34D0B6E}"/>
      </w:docPartPr>
      <w:docPartBody>
        <w:p w:rsidR="004727FF" w:rsidRDefault="009022C2" w:rsidP="009022C2">
          <w:pPr>
            <w:pStyle w:val="07B35999887D480BA82DAE076692D131"/>
          </w:pPr>
          <w:r>
            <w:rPr>
              <w:rStyle w:val="PlaceholderText"/>
            </w:rPr>
            <w:t>Insert the date from which the policy is to be applied.</w:t>
          </w:r>
        </w:p>
      </w:docPartBody>
    </w:docPart>
    <w:docPart>
      <w:docPartPr>
        <w:name w:val="C6AA3D2C31904606BFBFDAC89B3E4088"/>
        <w:category>
          <w:name w:val="General"/>
          <w:gallery w:val="placeholder"/>
        </w:category>
        <w:types>
          <w:type w:val="bbPlcHdr"/>
        </w:types>
        <w:behaviors>
          <w:behavior w:val="content"/>
        </w:behaviors>
        <w:guid w:val="{B82EA05F-CB41-4126-920C-DB415BF557DD}"/>
      </w:docPartPr>
      <w:docPartBody>
        <w:p w:rsidR="004727FF" w:rsidRDefault="009022C2" w:rsidP="009022C2">
          <w:pPr>
            <w:pStyle w:val="C6AA3D2C31904606BFBFDAC89B3E4088"/>
          </w:pPr>
          <w:r>
            <w:rPr>
              <w:rStyle w:val="PlaceholderText"/>
            </w:rPr>
            <w:t>A statement of ‘what’ is to be done and by ‘whom’ but does not include ‘how’ or ‘when’.  The ‘how’ and ‘when’ should be in a procedure or guideline.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 Pro">
    <w:altName w:val="Corbel"/>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78"/>
    <w:rsid w:val="000654A4"/>
    <w:rsid w:val="00170A78"/>
    <w:rsid w:val="00203878"/>
    <w:rsid w:val="00220DA5"/>
    <w:rsid w:val="004727FF"/>
    <w:rsid w:val="00607A35"/>
    <w:rsid w:val="00673A15"/>
    <w:rsid w:val="009022C2"/>
    <w:rsid w:val="00A77A98"/>
    <w:rsid w:val="00ED5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C2"/>
    <w:rPr>
      <w:color w:val="808080"/>
    </w:rPr>
  </w:style>
  <w:style w:type="paragraph" w:customStyle="1" w:styleId="4D0F8A1387DE3C47B8D0F4710BA8118D">
    <w:name w:val="4D0F8A1387DE3C47B8D0F4710BA8118D"/>
  </w:style>
  <w:style w:type="paragraph" w:customStyle="1" w:styleId="15613FA7012A8B4081CF2184888343EC">
    <w:name w:val="15613FA7012A8B4081CF2184888343EC"/>
  </w:style>
  <w:style w:type="paragraph" w:customStyle="1" w:styleId="B39D02CED7E5054A9A8FB0E51FCC5CB3">
    <w:name w:val="B39D02CED7E5054A9A8FB0E51FCC5CB3"/>
  </w:style>
  <w:style w:type="paragraph" w:customStyle="1" w:styleId="D20A2E7277FABC418958FA46365CF7F5">
    <w:name w:val="D20A2E7277FABC418958FA46365CF7F5"/>
  </w:style>
  <w:style w:type="paragraph" w:customStyle="1" w:styleId="B17EE38ED88CA54FA20334A4F43612F7">
    <w:name w:val="B17EE38ED88CA54FA20334A4F43612F7"/>
  </w:style>
  <w:style w:type="paragraph" w:customStyle="1" w:styleId="C5DB2A4192C24E4B82EB53E0691AB38C">
    <w:name w:val="C5DB2A4192C24E4B82EB53E0691AB38C"/>
  </w:style>
  <w:style w:type="paragraph" w:customStyle="1" w:styleId="F5F1F0AE88CBC94F89479A0BFFD1C7C8">
    <w:name w:val="F5F1F0AE88CBC94F89479A0BFFD1C7C8"/>
  </w:style>
  <w:style w:type="paragraph" w:customStyle="1" w:styleId="D99EEF04E1068547BDD63382E43C79F6">
    <w:name w:val="D99EEF04E1068547BDD63382E43C79F6"/>
  </w:style>
  <w:style w:type="paragraph" w:customStyle="1" w:styleId="AD70E3F42A0E8141BB8C06A93EB7DEDC">
    <w:name w:val="AD70E3F42A0E8141BB8C06A93EB7DEDC"/>
  </w:style>
  <w:style w:type="paragraph" w:customStyle="1" w:styleId="0158A5C47852CD499C9F9FDEEF2F9822">
    <w:name w:val="0158A5C47852CD499C9F9FDEEF2F9822"/>
  </w:style>
  <w:style w:type="paragraph" w:customStyle="1" w:styleId="746A8090E3879A48BFCDAFCD0E599171">
    <w:name w:val="746A8090E3879A48BFCDAFCD0E599171"/>
  </w:style>
  <w:style w:type="paragraph" w:customStyle="1" w:styleId="3D64E27493405C4FA7EE94CCA323AA72">
    <w:name w:val="3D64E27493405C4FA7EE94CCA323AA72"/>
  </w:style>
  <w:style w:type="paragraph" w:customStyle="1" w:styleId="E91138C3F26521439E83F86C7B66ED87">
    <w:name w:val="E91138C3F26521439E83F86C7B66ED87"/>
  </w:style>
  <w:style w:type="paragraph" w:customStyle="1" w:styleId="D4D13BB3F61CBE48A50DD38CCBFD28CA">
    <w:name w:val="D4D13BB3F61CBE48A50DD38CCBFD28CA"/>
  </w:style>
  <w:style w:type="paragraph" w:customStyle="1" w:styleId="2D716438E79F4B478D752395DA3EB45E">
    <w:name w:val="2D716438E79F4B478D752395DA3EB45E"/>
    <w:rsid w:val="00673A15"/>
  </w:style>
  <w:style w:type="paragraph" w:customStyle="1" w:styleId="09774807BB9DD64DB93A467F669FDBE3">
    <w:name w:val="09774807BB9DD64DB93A467F669FDBE3"/>
    <w:rsid w:val="00673A15"/>
  </w:style>
  <w:style w:type="paragraph" w:customStyle="1" w:styleId="07B35999887D480BA82DAE076692D131">
    <w:name w:val="07B35999887D480BA82DAE076692D131"/>
    <w:rsid w:val="009022C2"/>
    <w:pPr>
      <w:spacing w:after="160" w:line="259" w:lineRule="auto"/>
    </w:pPr>
    <w:rPr>
      <w:sz w:val="22"/>
      <w:szCs w:val="22"/>
      <w:lang w:eastAsia="en-AU"/>
    </w:rPr>
  </w:style>
  <w:style w:type="paragraph" w:customStyle="1" w:styleId="C6AA3D2C31904606BFBFDAC89B3E4088">
    <w:name w:val="C6AA3D2C31904606BFBFDAC89B3E4088"/>
    <w:rsid w:val="009022C2"/>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E15137-A13B-4E99-B149-3AF7640AA8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31DB33-8B8D-4094-B692-013E831ECFD6}"/>
</file>

<file path=customXml/itemProps3.xml><?xml version="1.0" encoding="utf-8"?>
<ds:datastoreItem xmlns:ds="http://schemas.openxmlformats.org/officeDocument/2006/customXml" ds:itemID="{15AA4CB0-AF90-46A1-95AF-CA1E1BD059E2}">
  <ds:schemaRefs>
    <ds:schemaRef ds:uri="http://schemas.microsoft.com/sharepoint/v3/contenttype/forms"/>
  </ds:schemaRefs>
</ds:datastoreItem>
</file>

<file path=customXml/itemProps4.xml><?xml version="1.0" encoding="utf-8"?>
<ds:datastoreItem xmlns:ds="http://schemas.openxmlformats.org/officeDocument/2006/customXml" ds:itemID="{DD332F2A-1852-4466-A0D4-CBB5CCBF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Donna Muir</dc:creator>
  <cp:keywords>ELT; Template; Policy; Governance</cp:keywords>
  <dc:description/>
  <cp:lastModifiedBy>Donna Stahlhut</cp:lastModifiedBy>
  <cp:revision>40</cp:revision>
  <cp:lastPrinted>2019-09-20T03:43:00Z</cp:lastPrinted>
  <dcterms:created xsi:type="dcterms:W3CDTF">2019-10-18T00:51:00Z</dcterms:created>
  <dcterms:modified xsi:type="dcterms:W3CDTF">2020-01-20T20:44:00Z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8455c8f7-ecdb-484a-b6fb-ae7eafb58706</vt:lpwstr>
  </property>
  <property fmtid="{D5CDD505-2E9C-101B-9397-08002B2CF9AE}" pid="4" name="ContentTypeId">
    <vt:lpwstr>0x010100DB54314E3207ED4ABFB60E606308F459</vt:lpwstr>
  </property>
  <property fmtid="{D5CDD505-2E9C-101B-9397-08002B2CF9AE}" pid="5" name="mtDocumentType">
    <vt:lpwstr>28;#Template|b733a786-76de-4785-a1ab-a6a9b53efd96</vt:lpwstr>
  </property>
  <property fmtid="{D5CDD505-2E9C-101B-9397-08002B2CF9AE}" pid="6" name="mtCommunity">
    <vt:lpwstr>70;#Administration|199690cf-6c65-4848-a75d-d355f00b8d82</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
  </property>
  <property fmtid="{D5CDD505-2E9C-101B-9397-08002B2CF9AE}" pid="16" name="ecm_RecordRestrictions">
    <vt:lpwstr/>
  </property>
  <property fmtid="{D5CDD505-2E9C-101B-9397-08002B2CF9AE}" pid="17" name="_dlc_policyId">
    <vt:lpwstr/>
  </property>
  <property fmtid="{D5CDD505-2E9C-101B-9397-08002B2CF9AE}" pid="18" name="ItemRetentionFormula">
    <vt:lpwstr/>
  </property>
  <property fmtid="{D5CDD505-2E9C-101B-9397-08002B2CF9AE}" pid="19" name="TaxKeyword">
    <vt:lpwstr>814;#Governance|916f77b1-4ab5-482f-943f-ccadbae36d13;#317;#Policy|2a2c4eac-eda2-4581-b685-b75e5187374f;#863;#ELT|6c3e5d50-ae23-4fe0-83f8-b6190cc587a9;#365;#Template|7cb49f0c-f3bc-4cda-b6a4-b842bf112ded</vt:lpwstr>
  </property>
</Properties>
</file>